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41CB9" w14:textId="2708E3E0" w:rsidR="00392999" w:rsidRDefault="00392999" w:rsidP="00392999">
      <w:pPr>
        <w:pStyle w:val="Specification"/>
      </w:pPr>
      <w:r>
        <w:t xml:space="preserve">Hunter </w:t>
      </w:r>
      <w:r w:rsidR="00BC7825">
        <w:t>Soil</w:t>
      </w:r>
      <w:r w:rsidR="009E4FD7">
        <w:t>-</w:t>
      </w:r>
      <w:proofErr w:type="spellStart"/>
      <w:r w:rsidR="009E4FD7">
        <w:t>Clik</w:t>
      </w:r>
      <w:proofErr w:type="spellEnd"/>
      <w:r w:rsidR="006D461D">
        <w:t>®</w:t>
      </w:r>
      <w:r>
        <w:t xml:space="preserve"> </w:t>
      </w:r>
      <w:r w:rsidR="000344C5">
        <w:t>Sensor Written Specifications</w:t>
      </w:r>
    </w:p>
    <w:p w14:paraId="476EA412" w14:textId="77777777" w:rsidR="00392999" w:rsidRDefault="00392999" w:rsidP="00392999"/>
    <w:p w14:paraId="7A992F96" w14:textId="77777777" w:rsidR="00392999" w:rsidRPr="00030F89" w:rsidRDefault="00392999" w:rsidP="009514A3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030F89">
        <w:rPr>
          <w:rFonts w:ascii="Calibri" w:hAnsi="Calibri" w:cs="Calibri"/>
          <w:b/>
          <w:bCs/>
          <w:sz w:val="22"/>
          <w:szCs w:val="22"/>
        </w:rPr>
        <w:t xml:space="preserve">Part 1 – </w:t>
      </w:r>
      <w:r w:rsidR="00501413" w:rsidRPr="00030F89">
        <w:rPr>
          <w:rFonts w:ascii="Calibri" w:hAnsi="Calibri" w:cs="Calibri"/>
          <w:b/>
          <w:bCs/>
          <w:sz w:val="22"/>
          <w:szCs w:val="22"/>
        </w:rPr>
        <w:t>General</w:t>
      </w:r>
    </w:p>
    <w:p w14:paraId="61C380A8" w14:textId="1C2A9A27" w:rsidR="003E658D" w:rsidRDefault="000344C5" w:rsidP="009E4FD7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 The </w:t>
      </w:r>
      <w:r w:rsidR="00BC7825">
        <w:rPr>
          <w:rFonts w:ascii="Calibri" w:hAnsi="Calibri" w:cs="Calibri"/>
          <w:sz w:val="22"/>
          <w:szCs w:val="22"/>
        </w:rPr>
        <w:t>Soil</w:t>
      </w:r>
      <w:r w:rsidR="009E4FD7">
        <w:rPr>
          <w:rFonts w:ascii="Calibri" w:hAnsi="Calibri" w:cs="Calibri"/>
          <w:sz w:val="22"/>
          <w:szCs w:val="22"/>
        </w:rPr>
        <w:t>-</w:t>
      </w:r>
      <w:proofErr w:type="spellStart"/>
      <w:r w:rsidR="009E4FD7">
        <w:rPr>
          <w:rFonts w:ascii="Calibri" w:hAnsi="Calibri" w:cs="Calibri"/>
          <w:sz w:val="22"/>
          <w:szCs w:val="22"/>
        </w:rPr>
        <w:t>Clik</w:t>
      </w:r>
      <w:proofErr w:type="spellEnd"/>
      <w:r w:rsidR="009E4FD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Sensor </w:t>
      </w:r>
      <w:r w:rsidR="009E4FD7">
        <w:rPr>
          <w:rFonts w:ascii="Calibri" w:hAnsi="Calibri" w:cs="Calibri"/>
          <w:sz w:val="22"/>
          <w:szCs w:val="22"/>
        </w:rPr>
        <w:t>s</w:t>
      </w:r>
      <w:r w:rsidR="009E4FD7" w:rsidRPr="009E4FD7">
        <w:rPr>
          <w:rFonts w:ascii="Calibri" w:hAnsi="Calibri" w:cs="Calibri"/>
          <w:sz w:val="22"/>
          <w:szCs w:val="22"/>
        </w:rPr>
        <w:t xml:space="preserve">tops scheduled irrigation when it detects </w:t>
      </w:r>
      <w:r w:rsidR="0041142B">
        <w:rPr>
          <w:rFonts w:ascii="Calibri" w:hAnsi="Calibri" w:cs="Calibri"/>
          <w:sz w:val="22"/>
          <w:szCs w:val="22"/>
        </w:rPr>
        <w:t xml:space="preserve">soil </w:t>
      </w:r>
      <w:r w:rsidR="00723133">
        <w:rPr>
          <w:rFonts w:ascii="Calibri" w:hAnsi="Calibri" w:cs="Calibri"/>
          <w:sz w:val="22"/>
          <w:szCs w:val="22"/>
        </w:rPr>
        <w:t xml:space="preserve">moisture </w:t>
      </w:r>
      <w:r w:rsidR="0041142B">
        <w:rPr>
          <w:rFonts w:ascii="Calibri" w:hAnsi="Calibri" w:cs="Calibri"/>
          <w:sz w:val="22"/>
          <w:szCs w:val="22"/>
        </w:rPr>
        <w:t>in excess of</w:t>
      </w:r>
      <w:r w:rsidR="00723133">
        <w:rPr>
          <w:rFonts w:ascii="Calibri" w:hAnsi="Calibri" w:cs="Calibri"/>
          <w:sz w:val="22"/>
          <w:szCs w:val="22"/>
        </w:rPr>
        <w:t xml:space="preserve"> </w:t>
      </w:r>
      <w:r w:rsidR="009E4FD7" w:rsidRPr="009E4FD7">
        <w:rPr>
          <w:rFonts w:ascii="Calibri" w:hAnsi="Calibri" w:cs="Calibri"/>
          <w:sz w:val="22"/>
          <w:szCs w:val="22"/>
        </w:rPr>
        <w:t>a</w:t>
      </w:r>
      <w:r w:rsidR="009E4FD7">
        <w:rPr>
          <w:rFonts w:ascii="Calibri" w:hAnsi="Calibri" w:cs="Calibri"/>
          <w:sz w:val="22"/>
          <w:szCs w:val="22"/>
        </w:rPr>
        <w:t xml:space="preserve"> </w:t>
      </w:r>
      <w:r w:rsidR="009E4FD7" w:rsidRPr="009E4FD7">
        <w:rPr>
          <w:rFonts w:ascii="Calibri" w:hAnsi="Calibri" w:cs="Calibri"/>
          <w:sz w:val="22"/>
          <w:szCs w:val="22"/>
        </w:rPr>
        <w:t xml:space="preserve">preset level </w:t>
      </w:r>
      <w:r w:rsidR="00A7296E">
        <w:rPr>
          <w:rFonts w:ascii="Calibri" w:hAnsi="Calibri" w:cs="Calibri"/>
          <w:sz w:val="22"/>
          <w:szCs w:val="22"/>
        </w:rPr>
        <w:t xml:space="preserve">by interrupting the power from the irrigation controller to the valves </w:t>
      </w:r>
      <w:r w:rsidR="009E4FD7" w:rsidRPr="002B7B67">
        <w:rPr>
          <w:rFonts w:ascii="Calibri" w:hAnsi="Calibri" w:cs="Calibri"/>
          <w:sz w:val="22"/>
          <w:szCs w:val="22"/>
        </w:rPr>
        <w:t xml:space="preserve">via </w:t>
      </w:r>
      <w:r w:rsidR="0041142B">
        <w:rPr>
          <w:rFonts w:ascii="Calibri" w:hAnsi="Calibri" w:cs="Calibri"/>
          <w:sz w:val="22"/>
          <w:szCs w:val="22"/>
        </w:rPr>
        <w:t xml:space="preserve">a </w:t>
      </w:r>
      <w:r w:rsidR="009E4FD7" w:rsidRPr="002B7B67">
        <w:rPr>
          <w:rFonts w:ascii="Calibri" w:hAnsi="Calibri" w:cs="Calibri"/>
          <w:sz w:val="22"/>
          <w:szCs w:val="22"/>
        </w:rPr>
        <w:t>sensor terminal</w:t>
      </w:r>
      <w:r w:rsidR="009E4FD7">
        <w:rPr>
          <w:rFonts w:ascii="Calibri" w:hAnsi="Calibri" w:cs="Calibri"/>
          <w:sz w:val="22"/>
          <w:szCs w:val="22"/>
        </w:rPr>
        <w:t xml:space="preserve"> with wired communication</w:t>
      </w:r>
      <w:r w:rsidR="009E4FD7" w:rsidRPr="002B7B67">
        <w:rPr>
          <w:rFonts w:ascii="Calibri" w:hAnsi="Calibri" w:cs="Calibri"/>
          <w:sz w:val="22"/>
          <w:szCs w:val="22"/>
        </w:rPr>
        <w:t>.</w:t>
      </w:r>
    </w:p>
    <w:p w14:paraId="242B8DEA" w14:textId="16F2F7B2" w:rsidR="00D328A9" w:rsidRPr="00030F89" w:rsidRDefault="00501413" w:rsidP="009514A3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030F89">
        <w:rPr>
          <w:rFonts w:ascii="Calibri" w:hAnsi="Calibri" w:cs="Calibri"/>
          <w:b/>
          <w:bCs/>
          <w:sz w:val="22"/>
          <w:szCs w:val="22"/>
        </w:rPr>
        <w:t xml:space="preserve">Part 2 </w:t>
      </w:r>
      <w:r w:rsidR="00D328A9" w:rsidRPr="00030F89">
        <w:rPr>
          <w:rFonts w:ascii="Calibri" w:hAnsi="Calibri" w:cs="Calibri"/>
          <w:b/>
          <w:bCs/>
          <w:sz w:val="22"/>
          <w:szCs w:val="22"/>
        </w:rPr>
        <w:t>–</w:t>
      </w:r>
      <w:r w:rsidRPr="00030F8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936FF">
        <w:rPr>
          <w:rFonts w:ascii="Calibri" w:hAnsi="Calibri" w:cs="Calibri"/>
          <w:b/>
          <w:bCs/>
          <w:sz w:val="22"/>
          <w:szCs w:val="22"/>
        </w:rPr>
        <w:t xml:space="preserve">Parts </w:t>
      </w:r>
      <w:r w:rsidR="00F6626E">
        <w:rPr>
          <w:rFonts w:ascii="Calibri" w:hAnsi="Calibri" w:cs="Calibri"/>
          <w:b/>
          <w:bCs/>
          <w:sz w:val="22"/>
          <w:szCs w:val="22"/>
        </w:rPr>
        <w:t>and Material</w:t>
      </w:r>
    </w:p>
    <w:p w14:paraId="57CFF6AF" w14:textId="2A60C0D4" w:rsidR="009514A3" w:rsidRPr="002B4284" w:rsidRDefault="001238E1" w:rsidP="00C25319">
      <w:pPr>
        <w:numPr>
          <w:ilvl w:val="0"/>
          <w:numId w:val="2"/>
        </w:num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2B4284" w:rsidRPr="002B4284">
        <w:rPr>
          <w:rFonts w:ascii="Calibri" w:hAnsi="Calibri" w:cs="Calibri"/>
          <w:sz w:val="22"/>
          <w:szCs w:val="22"/>
        </w:rPr>
        <w:t>ensors shall be available in the following options: Soil-</w:t>
      </w:r>
      <w:proofErr w:type="spellStart"/>
      <w:r w:rsidR="002B4284" w:rsidRPr="002B4284">
        <w:rPr>
          <w:rFonts w:ascii="Calibri" w:hAnsi="Calibri" w:cs="Calibri"/>
          <w:sz w:val="22"/>
          <w:szCs w:val="22"/>
        </w:rPr>
        <w:t>Clik</w:t>
      </w:r>
      <w:proofErr w:type="spellEnd"/>
      <w:r w:rsidR="002B4284" w:rsidRPr="002B4284">
        <w:rPr>
          <w:rFonts w:ascii="Calibri" w:hAnsi="Calibri" w:cs="Calibri"/>
          <w:sz w:val="22"/>
          <w:szCs w:val="22"/>
        </w:rPr>
        <w:t xml:space="preserve"> </w:t>
      </w:r>
      <w:r w:rsidR="00C35CEE">
        <w:rPr>
          <w:rFonts w:ascii="Calibri" w:hAnsi="Calibri" w:cs="Calibri"/>
          <w:sz w:val="22"/>
          <w:szCs w:val="22"/>
        </w:rPr>
        <w:t xml:space="preserve">Sensor </w:t>
      </w:r>
      <w:r w:rsidR="002B4284" w:rsidRPr="002B4284">
        <w:rPr>
          <w:rFonts w:ascii="Calibri" w:hAnsi="Calibri" w:cs="Calibri"/>
          <w:sz w:val="22"/>
          <w:szCs w:val="22"/>
        </w:rPr>
        <w:t>and SC-Probe.</w:t>
      </w:r>
      <w:r w:rsidR="00F175B9">
        <w:rPr>
          <w:rFonts w:ascii="Calibri" w:hAnsi="Calibri" w:cs="Calibri"/>
          <w:sz w:val="22"/>
          <w:szCs w:val="22"/>
        </w:rPr>
        <w:t xml:space="preserve"> The soil moisture monitoring system shall consist of a solid-state, low-voltage, outdoor control module mou</w:t>
      </w:r>
      <w:r w:rsidR="00FD5E54">
        <w:rPr>
          <w:rFonts w:ascii="Calibri" w:hAnsi="Calibri" w:cs="Calibri"/>
          <w:sz w:val="22"/>
          <w:szCs w:val="22"/>
        </w:rPr>
        <w:t>nted within 6</w:t>
      </w:r>
      <w:r w:rsidR="00C35CEE">
        <w:rPr>
          <w:rFonts w:ascii="Calibri" w:hAnsi="Calibri" w:cs="Calibri"/>
          <w:sz w:val="22"/>
          <w:szCs w:val="22"/>
        </w:rPr>
        <w:t>'</w:t>
      </w:r>
      <w:r w:rsidR="00FD5E54">
        <w:rPr>
          <w:rFonts w:ascii="Calibri" w:hAnsi="Calibri" w:cs="Calibri"/>
          <w:sz w:val="22"/>
          <w:szCs w:val="22"/>
        </w:rPr>
        <w:t xml:space="preserve"> (2 m) of the host irrigation </w:t>
      </w:r>
      <w:proofErr w:type="gramStart"/>
      <w:r w:rsidR="00FD5E54">
        <w:rPr>
          <w:rFonts w:ascii="Calibri" w:hAnsi="Calibri" w:cs="Calibri"/>
          <w:sz w:val="22"/>
          <w:szCs w:val="22"/>
        </w:rPr>
        <w:t>controller</w:t>
      </w:r>
      <w:proofErr w:type="gramEnd"/>
      <w:r w:rsidR="00FD5E54">
        <w:rPr>
          <w:rFonts w:ascii="Calibri" w:hAnsi="Calibri" w:cs="Calibri"/>
          <w:sz w:val="22"/>
          <w:szCs w:val="22"/>
        </w:rPr>
        <w:t xml:space="preserve">, wired to a soil moisture probe consisting of ABS plastic caps with </w:t>
      </w:r>
      <w:r w:rsidR="00B03966">
        <w:rPr>
          <w:rFonts w:ascii="Calibri" w:hAnsi="Calibri" w:cs="Calibri"/>
          <w:sz w:val="22"/>
          <w:szCs w:val="22"/>
        </w:rPr>
        <w:t xml:space="preserve">a </w:t>
      </w:r>
      <w:r w:rsidR="00FD5E54">
        <w:rPr>
          <w:rFonts w:ascii="Calibri" w:hAnsi="Calibri" w:cs="Calibri"/>
          <w:sz w:val="22"/>
          <w:szCs w:val="22"/>
        </w:rPr>
        <w:t>stainless steel body over a hydrophilic</w:t>
      </w:r>
      <w:r w:rsidR="00B03966">
        <w:rPr>
          <w:rFonts w:ascii="Calibri" w:hAnsi="Calibri" w:cs="Calibri"/>
          <w:sz w:val="22"/>
          <w:szCs w:val="22"/>
        </w:rPr>
        <w:t>,</w:t>
      </w:r>
      <w:r w:rsidR="00FD5E54">
        <w:rPr>
          <w:rFonts w:ascii="Calibri" w:hAnsi="Calibri" w:cs="Calibri"/>
          <w:sz w:val="22"/>
          <w:szCs w:val="22"/>
        </w:rPr>
        <w:t xml:space="preserve"> fabric</w:t>
      </w:r>
      <w:r w:rsidR="00B03966">
        <w:rPr>
          <w:rFonts w:ascii="Calibri" w:hAnsi="Calibri" w:cs="Calibri"/>
          <w:sz w:val="22"/>
          <w:szCs w:val="22"/>
        </w:rPr>
        <w:t>-</w:t>
      </w:r>
      <w:r w:rsidR="00FD5E54">
        <w:rPr>
          <w:rFonts w:ascii="Calibri" w:hAnsi="Calibri" w:cs="Calibri"/>
          <w:sz w:val="22"/>
          <w:szCs w:val="22"/>
        </w:rPr>
        <w:t>covered granular matrix with embedded stainless steel electrodes.</w:t>
      </w:r>
      <w:r w:rsidR="00592093" w:rsidRPr="002B4284">
        <w:rPr>
          <w:rFonts w:ascii="Calibri" w:hAnsi="Calibri" w:cs="Calibri"/>
          <w:sz w:val="22"/>
          <w:szCs w:val="22"/>
        </w:rPr>
        <w:t xml:space="preserve"> </w:t>
      </w:r>
    </w:p>
    <w:p w14:paraId="60378904" w14:textId="73BAE3B0" w:rsidR="009E4152" w:rsidRDefault="00FE576C" w:rsidP="00C25319">
      <w:pPr>
        <w:numPr>
          <w:ilvl w:val="1"/>
          <w:numId w:val="2"/>
        </w:numPr>
        <w:spacing w:after="120"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Control Module</w:t>
      </w:r>
    </w:p>
    <w:p w14:paraId="04E3F957" w14:textId="35A1D925" w:rsidR="00732042" w:rsidRDefault="0005688B" w:rsidP="00732042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F6781D">
        <w:rPr>
          <w:rFonts w:ascii="Calibri" w:hAnsi="Calibri" w:cs="Calibri"/>
          <w:sz w:val="22"/>
          <w:szCs w:val="22"/>
        </w:rPr>
        <w:t xml:space="preserve"> </w:t>
      </w:r>
      <w:r w:rsidR="00B03966">
        <w:rPr>
          <w:rFonts w:ascii="Calibri" w:hAnsi="Calibri" w:cs="Calibri"/>
          <w:sz w:val="22"/>
          <w:szCs w:val="22"/>
        </w:rPr>
        <w:t>c</w:t>
      </w:r>
      <w:r w:rsidR="00F6781D">
        <w:rPr>
          <w:rFonts w:ascii="Calibri" w:hAnsi="Calibri" w:cs="Calibri"/>
          <w:sz w:val="22"/>
          <w:szCs w:val="22"/>
        </w:rPr>
        <w:t xml:space="preserve">ontrol </w:t>
      </w:r>
      <w:r w:rsidR="00B03966">
        <w:rPr>
          <w:rFonts w:ascii="Calibri" w:hAnsi="Calibri" w:cs="Calibri"/>
          <w:sz w:val="22"/>
          <w:szCs w:val="22"/>
        </w:rPr>
        <w:t>m</w:t>
      </w:r>
      <w:r w:rsidR="00F6781D">
        <w:rPr>
          <w:rFonts w:ascii="Calibri" w:hAnsi="Calibri" w:cs="Calibri"/>
          <w:sz w:val="22"/>
          <w:szCs w:val="22"/>
        </w:rPr>
        <w:t>odule shall be designed for outdoor mounting</w:t>
      </w:r>
      <w:r w:rsidR="00732042">
        <w:rPr>
          <w:rFonts w:ascii="Calibri" w:hAnsi="Calibri" w:cs="Calibri"/>
          <w:sz w:val="22"/>
          <w:szCs w:val="22"/>
        </w:rPr>
        <w:t>, although protection from direct sunlight and direct sprinkler spray is recommended.</w:t>
      </w:r>
    </w:p>
    <w:p w14:paraId="5DD0FF66" w14:textId="1E81E67F" w:rsidR="00B37A72" w:rsidRDefault="006463C0" w:rsidP="00732042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03966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B0396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odule shall </w:t>
      </w:r>
      <w:r w:rsidR="005139AB">
        <w:rPr>
          <w:rFonts w:ascii="Calibri" w:hAnsi="Calibri" w:cs="Calibri"/>
          <w:sz w:val="22"/>
          <w:szCs w:val="22"/>
        </w:rPr>
        <w:t>operate on 24 VAC power from the host controller.</w:t>
      </w:r>
    </w:p>
    <w:p w14:paraId="33505EE9" w14:textId="75776CA7" w:rsidR="005139AB" w:rsidRDefault="005139AB" w:rsidP="00732042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03966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B0396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odule</w:t>
      </w:r>
      <w:r w:rsidR="000D5F70">
        <w:rPr>
          <w:rFonts w:ascii="Calibri" w:hAnsi="Calibri" w:cs="Calibri"/>
          <w:sz w:val="22"/>
          <w:szCs w:val="22"/>
        </w:rPr>
        <w:t xml:space="preserve"> shall have color-coded wiring for all connections</w:t>
      </w:r>
      <w:r w:rsidR="00B03966">
        <w:rPr>
          <w:rFonts w:ascii="Calibri" w:hAnsi="Calibri" w:cs="Calibri"/>
          <w:sz w:val="22"/>
          <w:szCs w:val="22"/>
        </w:rPr>
        <w:t>,</w:t>
      </w:r>
      <w:r w:rsidR="000D5F70">
        <w:rPr>
          <w:rFonts w:ascii="Calibri" w:hAnsi="Calibri" w:cs="Calibri"/>
          <w:sz w:val="22"/>
          <w:szCs w:val="22"/>
        </w:rPr>
        <w:t xml:space="preserve"> including 24</w:t>
      </w:r>
      <w:r w:rsidR="00B03966">
        <w:rPr>
          <w:rFonts w:ascii="Calibri" w:hAnsi="Calibri" w:cs="Calibri"/>
          <w:sz w:val="22"/>
          <w:szCs w:val="22"/>
        </w:rPr>
        <w:t xml:space="preserve"> </w:t>
      </w:r>
      <w:r w:rsidR="000D5F70">
        <w:rPr>
          <w:rFonts w:ascii="Calibri" w:hAnsi="Calibri" w:cs="Calibri"/>
          <w:sz w:val="22"/>
          <w:szCs w:val="22"/>
        </w:rPr>
        <w:t>V power, the soil probe, and the module output.</w:t>
      </w:r>
    </w:p>
    <w:p w14:paraId="5C6F2242" w14:textId="1790091B" w:rsidR="000D5F70" w:rsidRDefault="000D5F70" w:rsidP="00732042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output shall consist of a relay-actua</w:t>
      </w:r>
      <w:r w:rsidR="00034F6D">
        <w:rPr>
          <w:rFonts w:ascii="Calibri" w:hAnsi="Calibri" w:cs="Calibri"/>
          <w:sz w:val="22"/>
          <w:szCs w:val="22"/>
        </w:rPr>
        <w:t>ted, normally</w:t>
      </w:r>
      <w:r w:rsidR="00B03966">
        <w:rPr>
          <w:rFonts w:ascii="Calibri" w:hAnsi="Calibri" w:cs="Calibri"/>
          <w:sz w:val="22"/>
          <w:szCs w:val="22"/>
        </w:rPr>
        <w:t xml:space="preserve"> </w:t>
      </w:r>
      <w:r w:rsidR="00034F6D">
        <w:rPr>
          <w:rFonts w:ascii="Calibri" w:hAnsi="Calibri" w:cs="Calibri"/>
          <w:sz w:val="22"/>
          <w:szCs w:val="22"/>
        </w:rPr>
        <w:t>closed contact cl</w:t>
      </w:r>
      <w:r w:rsidR="00F864A1">
        <w:rPr>
          <w:rFonts w:ascii="Calibri" w:hAnsi="Calibri" w:cs="Calibri"/>
          <w:sz w:val="22"/>
          <w:szCs w:val="22"/>
        </w:rPr>
        <w:t>o</w:t>
      </w:r>
      <w:r w:rsidR="00034F6D">
        <w:rPr>
          <w:rFonts w:ascii="Calibri" w:hAnsi="Calibri" w:cs="Calibri"/>
          <w:sz w:val="22"/>
          <w:szCs w:val="22"/>
        </w:rPr>
        <w:t>s</w:t>
      </w:r>
      <w:r w:rsidR="00F864A1">
        <w:rPr>
          <w:rFonts w:ascii="Calibri" w:hAnsi="Calibri" w:cs="Calibri"/>
          <w:sz w:val="22"/>
          <w:szCs w:val="22"/>
        </w:rPr>
        <w:t>u</w:t>
      </w:r>
      <w:r w:rsidR="00034F6D">
        <w:rPr>
          <w:rFonts w:ascii="Calibri" w:hAnsi="Calibri" w:cs="Calibri"/>
          <w:sz w:val="22"/>
          <w:szCs w:val="22"/>
        </w:rPr>
        <w:t>re suitable for compatible controller sensor input, or for common wire interrupt in a 24 VAC irrigation valve wiring system.</w:t>
      </w:r>
    </w:p>
    <w:p w14:paraId="73FDAC53" w14:textId="664EBEF2" w:rsidR="009E4152" w:rsidRDefault="00FE576C" w:rsidP="00BA2535">
      <w:pPr>
        <w:numPr>
          <w:ilvl w:val="1"/>
          <w:numId w:val="2"/>
        </w:numPr>
        <w:spacing w:after="120" w:line="276" w:lineRule="auto"/>
        <w:ind w:left="10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Probe</w:t>
      </w:r>
    </w:p>
    <w:p w14:paraId="770A765E" w14:textId="38F85877" w:rsidR="000352E3" w:rsidRDefault="009E4152" w:rsidP="00BA253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03966">
        <w:rPr>
          <w:rFonts w:ascii="Calibri" w:hAnsi="Calibri" w:cs="Calibri"/>
          <w:sz w:val="22"/>
          <w:szCs w:val="22"/>
        </w:rPr>
        <w:t>p</w:t>
      </w:r>
      <w:r w:rsidR="00BC5F60">
        <w:rPr>
          <w:rFonts w:ascii="Calibri" w:hAnsi="Calibri" w:cs="Calibri"/>
          <w:sz w:val="22"/>
          <w:szCs w:val="22"/>
        </w:rPr>
        <w:t xml:space="preserve">robe </w:t>
      </w:r>
      <w:r w:rsidR="00226F2D">
        <w:rPr>
          <w:rFonts w:ascii="Calibri" w:hAnsi="Calibri" w:cs="Calibri"/>
          <w:sz w:val="22"/>
          <w:szCs w:val="22"/>
        </w:rPr>
        <w:t xml:space="preserve">shall consist of ABS plastic caps with </w:t>
      </w:r>
      <w:r w:rsidR="00B03966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="00226F2D">
        <w:rPr>
          <w:rFonts w:ascii="Calibri" w:hAnsi="Calibri" w:cs="Calibri"/>
          <w:sz w:val="22"/>
          <w:szCs w:val="22"/>
        </w:rPr>
        <w:t>stainless steel</w:t>
      </w:r>
      <w:proofErr w:type="gramEnd"/>
      <w:r w:rsidR="00226F2D">
        <w:rPr>
          <w:rFonts w:ascii="Calibri" w:hAnsi="Calibri" w:cs="Calibri"/>
          <w:sz w:val="22"/>
          <w:szCs w:val="22"/>
        </w:rPr>
        <w:t xml:space="preserve"> body over a hydrophilic</w:t>
      </w:r>
      <w:r w:rsidR="00B03966">
        <w:rPr>
          <w:rFonts w:ascii="Calibri" w:hAnsi="Calibri" w:cs="Calibri"/>
          <w:sz w:val="22"/>
          <w:szCs w:val="22"/>
        </w:rPr>
        <w:t>,</w:t>
      </w:r>
      <w:r w:rsidR="00226F2D">
        <w:rPr>
          <w:rFonts w:ascii="Calibri" w:hAnsi="Calibri" w:cs="Calibri"/>
          <w:sz w:val="22"/>
          <w:szCs w:val="22"/>
        </w:rPr>
        <w:t xml:space="preserve"> fabric</w:t>
      </w:r>
      <w:r w:rsidR="00B03966">
        <w:rPr>
          <w:rFonts w:ascii="Calibri" w:hAnsi="Calibri" w:cs="Calibri"/>
          <w:sz w:val="22"/>
          <w:szCs w:val="22"/>
        </w:rPr>
        <w:t>-</w:t>
      </w:r>
      <w:r w:rsidR="00226F2D">
        <w:rPr>
          <w:rFonts w:ascii="Calibri" w:hAnsi="Calibri" w:cs="Calibri"/>
          <w:sz w:val="22"/>
          <w:szCs w:val="22"/>
        </w:rPr>
        <w:t>covered granular matrix with embedded stainless steel electrodes.</w:t>
      </w:r>
    </w:p>
    <w:p w14:paraId="637B9641" w14:textId="71A0A407" w:rsidR="00226F2D" w:rsidRDefault="00717BDE" w:rsidP="00BA253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0396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robe shall be </w:t>
      </w:r>
      <w:r w:rsidR="00EF5057">
        <w:rPr>
          <w:rFonts w:ascii="Calibri" w:hAnsi="Calibri" w:cs="Calibri"/>
          <w:sz w:val="22"/>
          <w:szCs w:val="22"/>
        </w:rPr>
        <w:t>installed up to 1</w:t>
      </w:r>
      <w:r w:rsidR="00941C54">
        <w:rPr>
          <w:rFonts w:ascii="Calibri" w:hAnsi="Calibri" w:cs="Calibri"/>
          <w:sz w:val="22"/>
          <w:szCs w:val="22"/>
        </w:rPr>
        <w:t>,</w:t>
      </w:r>
      <w:r w:rsidR="00EF5057">
        <w:rPr>
          <w:rFonts w:ascii="Calibri" w:hAnsi="Calibri" w:cs="Calibri"/>
          <w:sz w:val="22"/>
          <w:szCs w:val="22"/>
        </w:rPr>
        <w:t>0</w:t>
      </w:r>
      <w:r w:rsidR="00941C54">
        <w:rPr>
          <w:rFonts w:ascii="Calibri" w:hAnsi="Calibri" w:cs="Calibri"/>
          <w:sz w:val="22"/>
          <w:szCs w:val="22"/>
        </w:rPr>
        <w:t>0</w:t>
      </w:r>
      <w:r w:rsidR="00EF5057">
        <w:rPr>
          <w:rFonts w:ascii="Calibri" w:hAnsi="Calibri" w:cs="Calibri"/>
          <w:sz w:val="22"/>
          <w:szCs w:val="22"/>
        </w:rPr>
        <w:t>0</w:t>
      </w:r>
      <w:r w:rsidR="00B03966">
        <w:rPr>
          <w:rFonts w:ascii="Calibri" w:hAnsi="Calibri" w:cs="Calibri"/>
          <w:sz w:val="22"/>
          <w:szCs w:val="22"/>
        </w:rPr>
        <w:t>'</w:t>
      </w:r>
      <w:r w:rsidR="00EF5057">
        <w:rPr>
          <w:rFonts w:ascii="Calibri" w:hAnsi="Calibri" w:cs="Calibri"/>
          <w:sz w:val="22"/>
          <w:szCs w:val="22"/>
        </w:rPr>
        <w:t xml:space="preserve"> (300 m) from the control module using 18 AWG (1 mm</w:t>
      </w:r>
      <w:r w:rsidR="00EF5057">
        <w:rPr>
          <w:rFonts w:ascii="Calibri" w:hAnsi="Calibri" w:cs="Calibri"/>
          <w:sz w:val="22"/>
          <w:szCs w:val="22"/>
          <w:vertAlign w:val="superscript"/>
        </w:rPr>
        <w:t>2</w:t>
      </w:r>
      <w:r w:rsidR="00EF5057">
        <w:rPr>
          <w:rFonts w:ascii="Calibri" w:hAnsi="Calibri" w:cs="Calibri"/>
          <w:sz w:val="22"/>
          <w:szCs w:val="22"/>
        </w:rPr>
        <w:t xml:space="preserve">) </w:t>
      </w:r>
      <w:r w:rsidR="001F4CCE">
        <w:rPr>
          <w:rFonts w:ascii="Calibri" w:hAnsi="Calibri" w:cs="Calibri"/>
          <w:sz w:val="22"/>
          <w:szCs w:val="22"/>
        </w:rPr>
        <w:t>direct</w:t>
      </w:r>
      <w:r w:rsidR="00B03966">
        <w:rPr>
          <w:rFonts w:ascii="Calibri" w:hAnsi="Calibri" w:cs="Calibri"/>
          <w:sz w:val="22"/>
          <w:szCs w:val="22"/>
        </w:rPr>
        <w:t>-</w:t>
      </w:r>
      <w:r w:rsidR="001F4CCE">
        <w:rPr>
          <w:rFonts w:ascii="Calibri" w:hAnsi="Calibri" w:cs="Calibri"/>
          <w:sz w:val="22"/>
          <w:szCs w:val="22"/>
        </w:rPr>
        <w:t>burial</w:t>
      </w:r>
      <w:r w:rsidR="00B03966">
        <w:rPr>
          <w:rFonts w:ascii="Calibri" w:hAnsi="Calibri" w:cs="Calibri"/>
          <w:sz w:val="22"/>
          <w:szCs w:val="22"/>
        </w:rPr>
        <w:t>-</w:t>
      </w:r>
      <w:r w:rsidR="001F4CCE">
        <w:rPr>
          <w:rFonts w:ascii="Calibri" w:hAnsi="Calibri" w:cs="Calibri"/>
          <w:sz w:val="22"/>
          <w:szCs w:val="22"/>
        </w:rPr>
        <w:t xml:space="preserve">rated wire. </w:t>
      </w:r>
    </w:p>
    <w:p w14:paraId="70CD5B8C" w14:textId="64DDB14E" w:rsidR="006574B3" w:rsidRDefault="00B03966" w:rsidP="00BA253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When used </w:t>
      </w:r>
      <w:r w:rsidR="00941C54"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sz w:val="22"/>
          <w:szCs w:val="22"/>
        </w:rPr>
        <w:t xml:space="preserve">the Hunter </w:t>
      </w:r>
      <w:r w:rsidR="00941C54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ODE</w:t>
      </w:r>
      <w:r w:rsidR="00941C54">
        <w:rPr>
          <w:rFonts w:ascii="Calibri" w:hAnsi="Calibri" w:cs="Calibri"/>
          <w:sz w:val="22"/>
          <w:szCs w:val="22"/>
        </w:rPr>
        <w:t xml:space="preserve">-BT </w:t>
      </w:r>
      <w:r>
        <w:rPr>
          <w:rFonts w:ascii="Calibri" w:hAnsi="Calibri" w:cs="Calibri"/>
          <w:sz w:val="22"/>
          <w:szCs w:val="22"/>
        </w:rPr>
        <w:t>Bluetooth® Battery-Operated Controller, the probe</w:t>
      </w:r>
      <w:r w:rsidR="00941C54">
        <w:rPr>
          <w:rFonts w:ascii="Calibri" w:hAnsi="Calibri" w:cs="Calibri"/>
          <w:sz w:val="22"/>
          <w:szCs w:val="22"/>
        </w:rPr>
        <w:t xml:space="preserve"> shall be installed up to 100</w:t>
      </w:r>
      <w:r>
        <w:rPr>
          <w:rFonts w:ascii="Calibri" w:hAnsi="Calibri" w:cs="Calibri"/>
          <w:sz w:val="22"/>
          <w:szCs w:val="22"/>
        </w:rPr>
        <w:t>'</w:t>
      </w:r>
      <w:r w:rsidR="00CA4D15">
        <w:rPr>
          <w:rFonts w:ascii="Calibri" w:hAnsi="Calibri" w:cs="Calibri"/>
          <w:sz w:val="22"/>
          <w:szCs w:val="22"/>
        </w:rPr>
        <w:t xml:space="preserve"> </w:t>
      </w:r>
      <w:r w:rsidR="00B069B6">
        <w:rPr>
          <w:rFonts w:ascii="Calibri" w:hAnsi="Calibri" w:cs="Calibri"/>
          <w:sz w:val="22"/>
          <w:szCs w:val="22"/>
        </w:rPr>
        <w:t xml:space="preserve">(30 m) </w:t>
      </w:r>
      <w:r w:rsidR="00CA4D15">
        <w:rPr>
          <w:rFonts w:ascii="Calibri" w:hAnsi="Calibri" w:cs="Calibri"/>
          <w:sz w:val="22"/>
          <w:szCs w:val="22"/>
        </w:rPr>
        <w:t>from the control module using 18 AWG (1 mm</w:t>
      </w:r>
      <w:r w:rsidR="00CA4D15">
        <w:rPr>
          <w:rFonts w:ascii="Calibri" w:hAnsi="Calibri" w:cs="Calibri"/>
          <w:sz w:val="22"/>
          <w:szCs w:val="22"/>
          <w:vertAlign w:val="superscript"/>
        </w:rPr>
        <w:t>2</w:t>
      </w:r>
      <w:r w:rsidR="00CA4D15">
        <w:rPr>
          <w:rFonts w:ascii="Calibri" w:hAnsi="Calibri" w:cs="Calibri"/>
          <w:sz w:val="22"/>
          <w:szCs w:val="22"/>
        </w:rPr>
        <w:t>) direct</w:t>
      </w:r>
      <w:r>
        <w:rPr>
          <w:rFonts w:ascii="Calibri" w:hAnsi="Calibri" w:cs="Calibri"/>
          <w:sz w:val="22"/>
          <w:szCs w:val="22"/>
        </w:rPr>
        <w:t>-</w:t>
      </w:r>
      <w:r w:rsidR="00CA4D15">
        <w:rPr>
          <w:rFonts w:ascii="Calibri" w:hAnsi="Calibri" w:cs="Calibri"/>
          <w:sz w:val="22"/>
          <w:szCs w:val="22"/>
        </w:rPr>
        <w:t>burial</w:t>
      </w:r>
      <w:r>
        <w:rPr>
          <w:rFonts w:ascii="Calibri" w:hAnsi="Calibri" w:cs="Calibri"/>
          <w:sz w:val="22"/>
          <w:szCs w:val="22"/>
        </w:rPr>
        <w:t>-</w:t>
      </w:r>
      <w:r w:rsidR="00CA4D15">
        <w:rPr>
          <w:rFonts w:ascii="Calibri" w:hAnsi="Calibri" w:cs="Calibri"/>
          <w:sz w:val="22"/>
          <w:szCs w:val="22"/>
        </w:rPr>
        <w:t xml:space="preserve">rated wire. </w:t>
      </w:r>
    </w:p>
    <w:p w14:paraId="3268B3C3" w14:textId="2DC1EDFF" w:rsidR="00653EC2" w:rsidRDefault="00653EC2" w:rsidP="00BA2535">
      <w:pPr>
        <w:numPr>
          <w:ilvl w:val="2"/>
          <w:numId w:val="2"/>
        </w:numPr>
        <w:spacing w:after="120" w:line="276" w:lineRule="auto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more than one soil moisture probe shall be connected to a single soil moisture control module</w:t>
      </w:r>
      <w:r w:rsidR="00BA2535">
        <w:rPr>
          <w:rFonts w:ascii="Calibri" w:hAnsi="Calibri" w:cs="Calibri"/>
          <w:sz w:val="22"/>
          <w:szCs w:val="22"/>
        </w:rPr>
        <w:t xml:space="preserve">. Multiple control modules may be connected to controllers having more than one available sensor input. </w:t>
      </w:r>
    </w:p>
    <w:p w14:paraId="361C61D9" w14:textId="67451267" w:rsidR="00406C13" w:rsidRDefault="00E419E5" w:rsidP="00BA2535">
      <w:pPr>
        <w:numPr>
          <w:ilvl w:val="0"/>
          <w:numId w:val="2"/>
        </w:num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 Dimension Description</w:t>
      </w:r>
    </w:p>
    <w:p w14:paraId="5FDFE829" w14:textId="21FF1C1D" w:rsidR="00E419E5" w:rsidRDefault="00E419E5" w:rsidP="00E419E5">
      <w:pPr>
        <w:numPr>
          <w:ilvl w:val="1"/>
          <w:numId w:val="2"/>
        </w:numPr>
        <w:spacing w:after="120" w:line="276" w:lineRule="auto"/>
        <w:ind w:left="10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Control Module</w:t>
      </w:r>
    </w:p>
    <w:p w14:paraId="52E64FB0" w14:textId="047EFCDA" w:rsidR="00E419E5" w:rsidRDefault="00706515" w:rsidP="00E419E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Height: 4½</w:t>
      </w:r>
      <w:r w:rsidR="00B03966">
        <w:rPr>
          <w:rFonts w:ascii="Calibri" w:hAnsi="Calibri" w:cs="Calibri"/>
          <w:sz w:val="22"/>
          <w:szCs w:val="22"/>
        </w:rPr>
        <w:t>"</w:t>
      </w:r>
      <w:r w:rsidR="00AF7683">
        <w:rPr>
          <w:rFonts w:ascii="Calibri" w:hAnsi="Calibri" w:cs="Calibri"/>
          <w:sz w:val="22"/>
          <w:szCs w:val="22"/>
        </w:rPr>
        <w:t xml:space="preserve"> (11.4 cm)</w:t>
      </w:r>
    </w:p>
    <w:p w14:paraId="680B7431" w14:textId="79D67D29" w:rsidR="00706515" w:rsidRDefault="00706515" w:rsidP="00E419E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Width: 3½</w:t>
      </w:r>
      <w:r w:rsidR="00B03966">
        <w:rPr>
          <w:rFonts w:ascii="Calibri" w:hAnsi="Calibri" w:cs="Calibri"/>
          <w:sz w:val="22"/>
          <w:szCs w:val="22"/>
        </w:rPr>
        <w:t>"</w:t>
      </w:r>
      <w:r w:rsidR="00AF7683">
        <w:rPr>
          <w:rFonts w:ascii="Calibri" w:hAnsi="Calibri" w:cs="Calibri"/>
          <w:sz w:val="22"/>
          <w:szCs w:val="22"/>
        </w:rPr>
        <w:t xml:space="preserve"> (8.9 cm)</w:t>
      </w:r>
    </w:p>
    <w:p w14:paraId="11CE386E" w14:textId="0D067FEC" w:rsidR="00706515" w:rsidRDefault="00E2308B" w:rsidP="00E419E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Depth: 1¼</w:t>
      </w:r>
      <w:r w:rsidR="00B03966">
        <w:rPr>
          <w:rFonts w:ascii="Calibri" w:hAnsi="Calibri" w:cs="Calibri"/>
          <w:sz w:val="22"/>
          <w:szCs w:val="22"/>
        </w:rPr>
        <w:t>"</w:t>
      </w:r>
      <w:r w:rsidR="00AF7683">
        <w:rPr>
          <w:rFonts w:ascii="Calibri" w:hAnsi="Calibri" w:cs="Calibri"/>
          <w:sz w:val="22"/>
          <w:szCs w:val="22"/>
        </w:rPr>
        <w:t xml:space="preserve"> (3.2 cm)</w:t>
      </w:r>
    </w:p>
    <w:p w14:paraId="61463B13" w14:textId="6778C26D" w:rsidR="00E2308B" w:rsidRDefault="00E2308B" w:rsidP="00E419E5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Power: 24 VAC, </w:t>
      </w:r>
      <w:r w:rsidR="001238E1">
        <w:rPr>
          <w:rFonts w:ascii="Calibri" w:hAnsi="Calibri" w:cs="Calibri"/>
          <w:sz w:val="22"/>
          <w:szCs w:val="22"/>
        </w:rPr>
        <w:t xml:space="preserve">max </w:t>
      </w:r>
      <w:r>
        <w:rPr>
          <w:rFonts w:ascii="Calibri" w:hAnsi="Calibri" w:cs="Calibri"/>
          <w:sz w:val="22"/>
          <w:szCs w:val="22"/>
        </w:rPr>
        <w:t>100 mA</w:t>
      </w:r>
    </w:p>
    <w:p w14:paraId="21D6E82C" w14:textId="30054188" w:rsidR="00E2308B" w:rsidRDefault="0046155A" w:rsidP="00C25319">
      <w:pPr>
        <w:numPr>
          <w:ilvl w:val="2"/>
          <w:numId w:val="2"/>
        </w:numPr>
        <w:spacing w:after="120" w:line="276" w:lineRule="auto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Wire </w:t>
      </w:r>
      <w:r w:rsidR="00B03966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eads: 31½</w:t>
      </w:r>
      <w:r w:rsidR="00B03966">
        <w:rPr>
          <w:rFonts w:ascii="Calibri" w:hAnsi="Calibri" w:cs="Calibri"/>
          <w:sz w:val="22"/>
          <w:szCs w:val="22"/>
        </w:rPr>
        <w:t>"</w:t>
      </w:r>
      <w:r w:rsidR="001B4B20">
        <w:rPr>
          <w:rFonts w:ascii="Calibri" w:hAnsi="Calibri" w:cs="Calibri"/>
          <w:sz w:val="22"/>
          <w:szCs w:val="22"/>
        </w:rPr>
        <w:t xml:space="preserve"> (80 cm)</w:t>
      </w:r>
    </w:p>
    <w:p w14:paraId="5B235556" w14:textId="3DD2E316" w:rsidR="0046155A" w:rsidRDefault="0046155A" w:rsidP="00C17EEF">
      <w:pPr>
        <w:numPr>
          <w:ilvl w:val="1"/>
          <w:numId w:val="2"/>
        </w:numPr>
        <w:spacing w:after="120" w:line="276" w:lineRule="auto"/>
        <w:ind w:left="10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Probe</w:t>
      </w:r>
    </w:p>
    <w:p w14:paraId="18C53F21" w14:textId="38FC3351" w:rsidR="002C229D" w:rsidRDefault="0046155A" w:rsidP="00C17EEF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 w:rsidRPr="002C229D">
        <w:rPr>
          <w:rFonts w:ascii="Calibri" w:hAnsi="Calibri" w:cs="Calibri"/>
          <w:sz w:val="22"/>
          <w:szCs w:val="22"/>
        </w:rPr>
        <w:t xml:space="preserve">Diameter: </w:t>
      </w:r>
      <w:r w:rsidR="001238E1" w:rsidRPr="00AF75BC">
        <w:rPr>
          <w:rFonts w:ascii="Calibri" w:eastAsia="Times New Roman" w:hAnsi="Calibri" w:cs="Calibri"/>
          <w:color w:val="202124"/>
          <w:sz w:val="22"/>
          <w:szCs w:val="22"/>
          <w:shd w:val="clear" w:color="auto" w:fill="FFFFFF"/>
        </w:rPr>
        <w:t>⅘</w:t>
      </w:r>
      <w:r w:rsidR="001238E1">
        <w:rPr>
          <w:rFonts w:ascii="Calibri" w:hAnsi="Calibri" w:cs="Calibri"/>
          <w:sz w:val="22"/>
          <w:szCs w:val="22"/>
        </w:rPr>
        <w:t>"</w:t>
      </w:r>
      <w:r w:rsidR="001B4B20">
        <w:rPr>
          <w:rFonts w:ascii="Calibri" w:hAnsi="Calibri" w:cs="Calibri"/>
          <w:sz w:val="22"/>
          <w:szCs w:val="22"/>
        </w:rPr>
        <w:t xml:space="preserve"> (2 cm)</w:t>
      </w:r>
    </w:p>
    <w:p w14:paraId="61871052" w14:textId="64FC2CA4" w:rsidR="00C4077E" w:rsidRPr="002C229D" w:rsidRDefault="002C229D" w:rsidP="00D00AEF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 w:rsidRPr="002C229D">
        <w:rPr>
          <w:rFonts w:ascii="Calibri" w:hAnsi="Calibri" w:cs="Calibri"/>
          <w:sz w:val="22"/>
          <w:szCs w:val="22"/>
        </w:rPr>
        <w:t>Height: 3¼</w:t>
      </w:r>
      <w:r w:rsidR="00B03966">
        <w:rPr>
          <w:rFonts w:ascii="Calibri" w:hAnsi="Calibri" w:cs="Calibri"/>
          <w:sz w:val="22"/>
          <w:szCs w:val="22"/>
        </w:rPr>
        <w:t>"</w:t>
      </w:r>
      <w:r w:rsidR="001B4B20">
        <w:rPr>
          <w:rFonts w:ascii="Calibri" w:hAnsi="Calibri" w:cs="Calibri"/>
          <w:sz w:val="22"/>
          <w:szCs w:val="22"/>
        </w:rPr>
        <w:t xml:space="preserve"> (8.3 cm) </w:t>
      </w:r>
    </w:p>
    <w:p w14:paraId="283D86FE" w14:textId="339403B1" w:rsidR="002C229D" w:rsidRDefault="00CD38C4" w:rsidP="00C4077E">
      <w:pPr>
        <w:numPr>
          <w:ilvl w:val="2"/>
          <w:numId w:val="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 w:rsidRPr="6045E8BE">
        <w:rPr>
          <w:rFonts w:ascii="Calibri" w:hAnsi="Calibri" w:cs="Calibri"/>
          <w:sz w:val="22"/>
          <w:szCs w:val="22"/>
        </w:rPr>
        <w:t xml:space="preserve">Wire to </w:t>
      </w:r>
      <w:r w:rsidR="00B03966">
        <w:rPr>
          <w:rFonts w:ascii="Calibri" w:hAnsi="Calibri" w:cs="Calibri"/>
          <w:sz w:val="22"/>
          <w:szCs w:val="22"/>
        </w:rPr>
        <w:t>p</w:t>
      </w:r>
      <w:r w:rsidRPr="6045E8BE">
        <w:rPr>
          <w:rFonts w:ascii="Calibri" w:hAnsi="Calibri" w:cs="Calibri"/>
          <w:sz w:val="22"/>
          <w:szCs w:val="22"/>
        </w:rPr>
        <w:t>robe: 1,000</w:t>
      </w:r>
      <w:r w:rsidR="00B03966">
        <w:rPr>
          <w:rFonts w:ascii="Calibri" w:hAnsi="Calibri" w:cs="Calibri"/>
          <w:sz w:val="22"/>
          <w:szCs w:val="22"/>
        </w:rPr>
        <w:t>'</w:t>
      </w:r>
      <w:r w:rsidRPr="6045E8BE">
        <w:rPr>
          <w:rFonts w:ascii="Calibri" w:hAnsi="Calibri" w:cs="Calibri"/>
          <w:sz w:val="22"/>
          <w:szCs w:val="22"/>
        </w:rPr>
        <w:t xml:space="preserve"> </w:t>
      </w:r>
      <w:r w:rsidR="00B069B6" w:rsidRPr="6045E8BE">
        <w:rPr>
          <w:rFonts w:ascii="Calibri" w:hAnsi="Calibri" w:cs="Calibri"/>
          <w:sz w:val="22"/>
          <w:szCs w:val="22"/>
        </w:rPr>
        <w:t>(300 m)</w:t>
      </w:r>
      <w:r w:rsidR="001238E1">
        <w:rPr>
          <w:rFonts w:ascii="Calibri" w:hAnsi="Calibri" w:cs="Calibri"/>
          <w:sz w:val="22"/>
          <w:szCs w:val="22"/>
        </w:rPr>
        <w:t xml:space="preserve">, </w:t>
      </w:r>
      <w:r w:rsidRPr="6045E8BE">
        <w:rPr>
          <w:rFonts w:ascii="Calibri" w:hAnsi="Calibri" w:cs="Calibri"/>
          <w:sz w:val="22"/>
          <w:szCs w:val="22"/>
        </w:rPr>
        <w:t>max 18 AWG</w:t>
      </w:r>
      <w:r w:rsidR="624884BC" w:rsidRPr="6045E8BE">
        <w:rPr>
          <w:rFonts w:ascii="Calibri" w:hAnsi="Calibri" w:cs="Calibri"/>
          <w:sz w:val="22"/>
          <w:szCs w:val="22"/>
        </w:rPr>
        <w:t xml:space="preserve"> (1 mm</w:t>
      </w:r>
      <w:r w:rsidR="624884BC" w:rsidRPr="6045E8BE">
        <w:rPr>
          <w:rFonts w:ascii="Calibri" w:hAnsi="Calibri" w:cs="Calibri"/>
          <w:sz w:val="22"/>
          <w:szCs w:val="22"/>
          <w:vertAlign w:val="superscript"/>
        </w:rPr>
        <w:t>2</w:t>
      </w:r>
      <w:r w:rsidR="624884BC" w:rsidRPr="6045E8BE">
        <w:rPr>
          <w:rFonts w:ascii="Calibri" w:hAnsi="Calibri" w:cs="Calibri"/>
          <w:sz w:val="22"/>
          <w:szCs w:val="22"/>
        </w:rPr>
        <w:t>)</w:t>
      </w:r>
      <w:r w:rsidRPr="6045E8BE">
        <w:rPr>
          <w:rFonts w:ascii="Calibri" w:hAnsi="Calibri" w:cs="Calibri"/>
          <w:sz w:val="22"/>
          <w:szCs w:val="22"/>
        </w:rPr>
        <w:t xml:space="preserve"> direct</w:t>
      </w:r>
      <w:r w:rsidR="00B03966">
        <w:rPr>
          <w:rFonts w:ascii="Calibri" w:hAnsi="Calibri" w:cs="Calibri"/>
          <w:sz w:val="22"/>
          <w:szCs w:val="22"/>
        </w:rPr>
        <w:t>-</w:t>
      </w:r>
      <w:r w:rsidRPr="6045E8BE">
        <w:rPr>
          <w:rFonts w:ascii="Calibri" w:hAnsi="Calibri" w:cs="Calibri"/>
          <w:sz w:val="22"/>
          <w:szCs w:val="22"/>
        </w:rPr>
        <w:t>burial</w:t>
      </w:r>
      <w:r w:rsidR="00B03966">
        <w:rPr>
          <w:rFonts w:ascii="Calibri" w:hAnsi="Calibri" w:cs="Calibri"/>
          <w:sz w:val="22"/>
          <w:szCs w:val="22"/>
        </w:rPr>
        <w:t>-rated</w:t>
      </w:r>
      <w:r w:rsidRPr="6045E8BE">
        <w:rPr>
          <w:rFonts w:ascii="Calibri" w:hAnsi="Calibri" w:cs="Calibri"/>
          <w:sz w:val="22"/>
          <w:szCs w:val="22"/>
        </w:rPr>
        <w:t xml:space="preserve"> </w:t>
      </w:r>
      <w:r w:rsidR="000669E9" w:rsidRPr="6045E8BE">
        <w:rPr>
          <w:rFonts w:ascii="Calibri" w:hAnsi="Calibri" w:cs="Calibri"/>
          <w:sz w:val="22"/>
          <w:szCs w:val="22"/>
        </w:rPr>
        <w:t>wire</w:t>
      </w:r>
    </w:p>
    <w:p w14:paraId="2BB93582" w14:textId="52F601AB" w:rsidR="000669E9" w:rsidRDefault="000669E9" w:rsidP="000669E9">
      <w:pPr>
        <w:numPr>
          <w:ilvl w:val="2"/>
          <w:numId w:val="2"/>
        </w:numPr>
        <w:spacing w:after="120" w:line="276" w:lineRule="auto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Wire </w:t>
      </w:r>
      <w:r w:rsidR="00B03966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eads: 31½</w:t>
      </w:r>
      <w:r w:rsidR="00B03966">
        <w:rPr>
          <w:rFonts w:ascii="Calibri" w:hAnsi="Calibri" w:cs="Calibri"/>
          <w:sz w:val="22"/>
          <w:szCs w:val="22"/>
        </w:rPr>
        <w:t>"</w:t>
      </w:r>
      <w:r w:rsidR="00B069B6">
        <w:rPr>
          <w:rFonts w:ascii="Calibri" w:hAnsi="Calibri" w:cs="Calibri"/>
          <w:sz w:val="22"/>
          <w:szCs w:val="22"/>
        </w:rPr>
        <w:t xml:space="preserve"> (80 cm)</w:t>
      </w:r>
    </w:p>
    <w:p w14:paraId="136B997A" w14:textId="08397C0F" w:rsidR="005F5727" w:rsidRDefault="005F5727" w:rsidP="005F5727">
      <w:pPr>
        <w:numPr>
          <w:ilvl w:val="0"/>
          <w:numId w:val="2"/>
        </w:num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Warranty</w:t>
      </w:r>
    </w:p>
    <w:p w14:paraId="2058FC4E" w14:textId="44D021BB" w:rsidR="005F5727" w:rsidRPr="00C4077E" w:rsidRDefault="005F5727" w:rsidP="005F5727">
      <w:pPr>
        <w:numPr>
          <w:ilvl w:val="1"/>
          <w:numId w:val="2"/>
        </w:numPr>
        <w:spacing w:after="120" w:line="276" w:lineRule="auto"/>
        <w:ind w:left="1080"/>
        <w:rPr>
          <w:rFonts w:ascii="Calibri" w:hAnsi="Calibri" w:cs="Calibri"/>
          <w:sz w:val="22"/>
          <w:szCs w:val="22"/>
        </w:rPr>
      </w:pPr>
      <w:r w:rsidRPr="00E14AEB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Soil-</w:t>
      </w:r>
      <w:proofErr w:type="spellStart"/>
      <w:r>
        <w:rPr>
          <w:rFonts w:ascii="Calibri" w:hAnsi="Calibri" w:cs="Calibri"/>
          <w:sz w:val="22"/>
          <w:szCs w:val="22"/>
        </w:rPr>
        <w:t>Clik</w:t>
      </w:r>
      <w:proofErr w:type="spellEnd"/>
      <w:r w:rsidRPr="00E14AEB">
        <w:rPr>
          <w:rFonts w:ascii="Calibri" w:hAnsi="Calibri" w:cs="Calibri"/>
          <w:sz w:val="22"/>
          <w:szCs w:val="22"/>
        </w:rPr>
        <w:t xml:space="preserve"> </w:t>
      </w:r>
      <w:r w:rsidR="001238E1">
        <w:rPr>
          <w:rFonts w:ascii="Calibri" w:hAnsi="Calibri" w:cs="Calibri"/>
          <w:sz w:val="22"/>
          <w:szCs w:val="22"/>
        </w:rPr>
        <w:t xml:space="preserve">Sensor </w:t>
      </w:r>
      <w:r w:rsidRPr="00E14AEB">
        <w:rPr>
          <w:rFonts w:ascii="Calibri" w:hAnsi="Calibri" w:cs="Calibri"/>
          <w:sz w:val="22"/>
          <w:szCs w:val="22"/>
        </w:rPr>
        <w:t xml:space="preserve">shall be installed in accordance with the manufacturer’s published instructions and shall carry a conditional five-year exchange warranty. The </w:t>
      </w:r>
      <w:r>
        <w:rPr>
          <w:rFonts w:ascii="Calibri" w:hAnsi="Calibri" w:cs="Calibri"/>
          <w:sz w:val="22"/>
          <w:szCs w:val="22"/>
        </w:rPr>
        <w:t>Soil-</w:t>
      </w:r>
      <w:proofErr w:type="spellStart"/>
      <w:r>
        <w:rPr>
          <w:rFonts w:ascii="Calibri" w:hAnsi="Calibri" w:cs="Calibri"/>
          <w:sz w:val="22"/>
          <w:szCs w:val="22"/>
        </w:rPr>
        <w:t>Clik</w:t>
      </w:r>
      <w:proofErr w:type="spellEnd"/>
      <w:r w:rsidR="001238E1">
        <w:rPr>
          <w:rFonts w:ascii="Calibri" w:hAnsi="Calibri" w:cs="Calibri"/>
          <w:sz w:val="22"/>
          <w:szCs w:val="22"/>
        </w:rPr>
        <w:t xml:space="preserve"> Sensor </w:t>
      </w:r>
      <w:r w:rsidRPr="00E14AEB">
        <w:rPr>
          <w:rFonts w:ascii="Calibri" w:hAnsi="Calibri" w:cs="Calibri"/>
          <w:sz w:val="22"/>
          <w:szCs w:val="22"/>
        </w:rPr>
        <w:t>shall be as manufactured for Hunter Industries Incorporated, San Marcos, California</w:t>
      </w:r>
    </w:p>
    <w:p w14:paraId="3FAAF77E" w14:textId="16574C05" w:rsidR="00E85063" w:rsidRDefault="00E85063" w:rsidP="000669E9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Part 3 – </w:t>
      </w:r>
      <w:r w:rsidR="00A87E37">
        <w:rPr>
          <w:rFonts w:ascii="Calibri" w:hAnsi="Calibri" w:cs="Calibri"/>
          <w:b/>
          <w:bCs/>
          <w:sz w:val="22"/>
          <w:szCs w:val="22"/>
        </w:rPr>
        <w:t>Function and Operation</w:t>
      </w:r>
    </w:p>
    <w:p w14:paraId="1CE56F7F" w14:textId="757F6770" w:rsidR="00E14AEB" w:rsidRDefault="00C25319" w:rsidP="00C75F5F">
      <w:pPr>
        <w:numPr>
          <w:ilvl w:val="0"/>
          <w:numId w:val="12"/>
        </w:num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Components</w:t>
      </w:r>
    </w:p>
    <w:p w14:paraId="33B0274E" w14:textId="71E711AD" w:rsidR="00C25319" w:rsidRPr="00C75F5F" w:rsidRDefault="00C25319" w:rsidP="003F3165">
      <w:pPr>
        <w:numPr>
          <w:ilvl w:val="1"/>
          <w:numId w:val="12"/>
        </w:numPr>
        <w:spacing w:after="120" w:line="276" w:lineRule="auto"/>
        <w:ind w:left="10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Control Module</w:t>
      </w:r>
    </w:p>
    <w:p w14:paraId="28F322FF" w14:textId="4694B985" w:rsidR="00E14AEB" w:rsidRDefault="00E14AEB" w:rsidP="003F3165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 w:rsidRPr="00501413"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 w:rsidR="005A3192"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 w:rsidR="005A3192">
        <w:rPr>
          <w:rFonts w:ascii="Calibri" w:hAnsi="Calibri" w:cs="Calibri"/>
          <w:sz w:val="22"/>
          <w:szCs w:val="22"/>
        </w:rPr>
        <w:t>odule shall be provided with suitable mounting hardware for common exterior applications, including screws and anchors.</w:t>
      </w:r>
    </w:p>
    <w:p w14:paraId="4A371122" w14:textId="648FAF5E" w:rsidR="005A3192" w:rsidRDefault="007F60FF" w:rsidP="00C2531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odule shall have an LC</w:t>
      </w:r>
      <w:r w:rsidR="001238E1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display and sealed push</w:t>
      </w:r>
      <w:r w:rsidR="001238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buttons </w:t>
      </w:r>
      <w:r w:rsidR="009E45AC">
        <w:rPr>
          <w:rFonts w:ascii="Calibri" w:hAnsi="Calibri" w:cs="Calibri"/>
          <w:sz w:val="22"/>
          <w:szCs w:val="22"/>
        </w:rPr>
        <w:t>for programming.</w:t>
      </w:r>
    </w:p>
    <w:p w14:paraId="44E5317A" w14:textId="1F7514C1" w:rsidR="009E45AC" w:rsidRDefault="009E45AC" w:rsidP="00C2531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odule shall display </w:t>
      </w:r>
      <w:r w:rsidR="001238E1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current soil moisture level and permit the operator to update the reading at any time.</w:t>
      </w:r>
    </w:p>
    <w:p w14:paraId="78BCDFB8" w14:textId="38A3DCA1" w:rsidR="009E45AC" w:rsidRDefault="009E45AC" w:rsidP="00C2531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odule shall allow the user to visually set the desired moisture level, and shall provide </w:t>
      </w:r>
      <w:r w:rsidR="00AF1EAA">
        <w:rPr>
          <w:rFonts w:ascii="Calibri" w:hAnsi="Calibri" w:cs="Calibri"/>
          <w:sz w:val="22"/>
          <w:szCs w:val="22"/>
        </w:rPr>
        <w:t>sensor output to the controller, or common wire interrupt, when the level is reached.</w:t>
      </w:r>
    </w:p>
    <w:p w14:paraId="01D9A55F" w14:textId="5BDBDDA0" w:rsidR="00AF1EAA" w:rsidRDefault="00AF1EAA" w:rsidP="00C2531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odule display shall indicate whe</w:t>
      </w:r>
      <w:r w:rsidR="00564008">
        <w:rPr>
          <w:rFonts w:ascii="Calibri" w:hAnsi="Calibri" w:cs="Calibri"/>
          <w:sz w:val="22"/>
          <w:szCs w:val="22"/>
        </w:rPr>
        <w:t>never the module has interrupted irrigation.</w:t>
      </w:r>
    </w:p>
    <w:p w14:paraId="7D171513" w14:textId="151781F1" w:rsidR="00564008" w:rsidRDefault="00564008" w:rsidP="00C2531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odule shall also permit an override </w:t>
      </w:r>
      <w:r w:rsidR="001238E1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or pause</w:t>
      </w:r>
      <w:r w:rsidR="001238E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by the user, to permit irrigation regardless of moisture level under special circumstances. </w:t>
      </w:r>
    </w:p>
    <w:p w14:paraId="188DBC34" w14:textId="456CC65D" w:rsidR="00564008" w:rsidRDefault="00564008" w:rsidP="00C17EEF">
      <w:pPr>
        <w:numPr>
          <w:ilvl w:val="2"/>
          <w:numId w:val="12"/>
        </w:numPr>
        <w:spacing w:after="120" w:line="276" w:lineRule="auto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ontrol </w:t>
      </w:r>
      <w:r w:rsidR="001238E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odule shall provide a cl</w:t>
      </w:r>
      <w:r w:rsidR="0076022D">
        <w:rPr>
          <w:rFonts w:ascii="Calibri" w:hAnsi="Calibri" w:cs="Calibri"/>
          <w:sz w:val="22"/>
          <w:szCs w:val="22"/>
        </w:rPr>
        <w:t>ear visual indication when it is overridden, until the operator restores it to normal control.</w:t>
      </w:r>
    </w:p>
    <w:p w14:paraId="5BC523D6" w14:textId="07B756C4" w:rsidR="00416087" w:rsidRDefault="00C17EEF" w:rsidP="003F3165">
      <w:pPr>
        <w:numPr>
          <w:ilvl w:val="1"/>
          <w:numId w:val="12"/>
        </w:numPr>
        <w:spacing w:after="120" w:line="276" w:lineRule="auto"/>
        <w:ind w:left="10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Soil Moisture Probe</w:t>
      </w:r>
    </w:p>
    <w:p w14:paraId="1F885C4C" w14:textId="2B66CE24" w:rsidR="00C17EEF" w:rsidRDefault="00590334" w:rsidP="004E493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robe shall be located within the last zone of irrigation scheduled to run </w:t>
      </w:r>
      <w:r w:rsidR="001238E1">
        <w:rPr>
          <w:rFonts w:ascii="Calibri" w:hAnsi="Calibri" w:cs="Calibri"/>
          <w:sz w:val="22"/>
          <w:szCs w:val="22"/>
        </w:rPr>
        <w:t>by</w:t>
      </w:r>
      <w:r>
        <w:rPr>
          <w:rFonts w:ascii="Calibri" w:hAnsi="Calibri" w:cs="Calibri"/>
          <w:sz w:val="22"/>
          <w:szCs w:val="22"/>
        </w:rPr>
        <w:t xml:space="preserve"> the controller to prevent premature interruption of normal watering.</w:t>
      </w:r>
    </w:p>
    <w:p w14:paraId="3254B3D1" w14:textId="4F096D1D" w:rsidR="00590334" w:rsidRDefault="00590334" w:rsidP="004E493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robe shall be placed in the sunniest, driest spot of the irrigated area.</w:t>
      </w:r>
    </w:p>
    <w:p w14:paraId="4DD22C2C" w14:textId="698815C4" w:rsidR="00590334" w:rsidRDefault="00590334" w:rsidP="004E493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robe shall be installed so that it is in full contact with the native soil. The probe shall be placed in a vertical position</w:t>
      </w:r>
      <w:r w:rsidR="00310C12">
        <w:rPr>
          <w:rFonts w:ascii="Calibri" w:hAnsi="Calibri" w:cs="Calibri"/>
          <w:sz w:val="22"/>
          <w:szCs w:val="22"/>
        </w:rPr>
        <w:t xml:space="preserve"> (within 45</w:t>
      </w:r>
      <w:r w:rsidR="001238E1">
        <w:rPr>
          <w:rFonts w:ascii="Calibri" w:hAnsi="Calibri" w:cs="Calibri"/>
          <w:sz w:val="22"/>
          <w:szCs w:val="22"/>
        </w:rPr>
        <w:t>°</w:t>
      </w:r>
      <w:r w:rsidR="00310C12">
        <w:rPr>
          <w:rFonts w:ascii="Calibri" w:hAnsi="Calibri" w:cs="Calibri"/>
          <w:sz w:val="22"/>
          <w:szCs w:val="22"/>
        </w:rPr>
        <w:t>) within the root zone of irrigated plants that are typical of the landscape.</w:t>
      </w:r>
    </w:p>
    <w:p w14:paraId="660669CC" w14:textId="29D1965C" w:rsidR="00310C12" w:rsidRDefault="00F91AE5" w:rsidP="004E4939">
      <w:pPr>
        <w:numPr>
          <w:ilvl w:val="2"/>
          <w:numId w:val="12"/>
        </w:numPr>
        <w:spacing w:after="120" w:line="276" w:lineRule="auto"/>
        <w:ind w:left="180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robe shall not be installed horizontally under any circumstance.</w:t>
      </w:r>
    </w:p>
    <w:p w14:paraId="1C2B1A9E" w14:textId="783FF6CB" w:rsidR="0010006F" w:rsidRDefault="0010006F" w:rsidP="004E4939">
      <w:pPr>
        <w:numPr>
          <w:ilvl w:val="2"/>
          <w:numId w:val="12"/>
        </w:numPr>
        <w:spacing w:after="120" w:line="276" w:lineRule="auto"/>
        <w:ind w:left="180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The </w:t>
      </w:r>
      <w:r w:rsidR="001238E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robe shall be installed in a bored hole </w:t>
      </w:r>
      <w:r w:rsidR="001238E1">
        <w:rPr>
          <w:rFonts w:ascii="Calibri" w:hAnsi="Calibri" w:cs="Calibri"/>
          <w:sz w:val="22"/>
          <w:szCs w:val="22"/>
        </w:rPr>
        <w:t xml:space="preserve">with a diameter </w:t>
      </w:r>
      <w:r>
        <w:rPr>
          <w:rFonts w:ascii="Calibri" w:hAnsi="Calibri" w:cs="Calibri"/>
          <w:sz w:val="22"/>
          <w:szCs w:val="22"/>
        </w:rPr>
        <w:t>of</w:t>
      </w:r>
      <w:r w:rsidR="001238E1">
        <w:rPr>
          <w:rFonts w:ascii="Calibri" w:hAnsi="Calibri" w:cs="Calibri"/>
          <w:sz w:val="22"/>
          <w:szCs w:val="22"/>
        </w:rPr>
        <w:t xml:space="preserve"> </w:t>
      </w:r>
      <w:r w:rsidR="001238E1" w:rsidRPr="00AF75BC">
        <w:rPr>
          <w:rFonts w:ascii="Calibri" w:eastAsia="Times New Roman" w:hAnsi="Calibri" w:cs="Calibri"/>
          <w:color w:val="202124"/>
          <w:sz w:val="22"/>
          <w:szCs w:val="22"/>
          <w:shd w:val="clear" w:color="auto" w:fill="FFFFFF"/>
        </w:rPr>
        <w:t>⅞</w:t>
      </w:r>
      <w:r w:rsidR="001238E1">
        <w:rPr>
          <w:rFonts w:ascii="Calibri" w:hAnsi="Calibri" w:cs="Calibri"/>
          <w:sz w:val="22"/>
          <w:szCs w:val="22"/>
        </w:rPr>
        <w:t>"</w:t>
      </w:r>
      <w:r>
        <w:rPr>
          <w:rFonts w:ascii="Calibri" w:hAnsi="Calibri" w:cs="Calibri"/>
          <w:sz w:val="22"/>
          <w:szCs w:val="22"/>
        </w:rPr>
        <w:t xml:space="preserve"> </w:t>
      </w:r>
      <w:r w:rsidR="004E4939">
        <w:rPr>
          <w:rFonts w:ascii="Calibri" w:hAnsi="Calibri" w:cs="Calibri"/>
          <w:sz w:val="22"/>
          <w:szCs w:val="22"/>
        </w:rPr>
        <w:t>(22 mm), followed by a slurry mixed of water and native soil, to enhance contact with the soil.</w:t>
      </w:r>
    </w:p>
    <w:p w14:paraId="3CF8C537" w14:textId="77777777" w:rsidR="00C202FA" w:rsidRDefault="00C202FA" w:rsidP="004E4939">
      <w:pPr>
        <w:numPr>
          <w:ilvl w:val="0"/>
          <w:numId w:val="13"/>
        </w:num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</w:t>
      </w:r>
    </w:p>
    <w:p w14:paraId="2EB29C3C" w14:textId="436B43CA" w:rsidR="00C202FA" w:rsidRDefault="00A30F70" w:rsidP="002B7B67">
      <w:pPr>
        <w:numPr>
          <w:ilvl w:val="1"/>
          <w:numId w:val="1"/>
        </w:numPr>
        <w:spacing w:after="120" w:line="276" w:lineRule="auto"/>
        <w:ind w:left="1080"/>
        <w:rPr>
          <w:rFonts w:ascii="Calibri" w:hAnsi="Calibri" w:cs="Calibri"/>
          <w:sz w:val="22"/>
          <w:szCs w:val="22"/>
        </w:rPr>
      </w:pPr>
      <w:r w:rsidRPr="002B7B67">
        <w:rPr>
          <w:rFonts w:ascii="Calibri" w:hAnsi="Calibri" w:cs="Calibri"/>
          <w:sz w:val="22"/>
          <w:szCs w:val="22"/>
        </w:rPr>
        <w:t xml:space="preserve">The </w:t>
      </w:r>
      <w:r w:rsidR="001238E1">
        <w:rPr>
          <w:rFonts w:ascii="Calibri" w:hAnsi="Calibri" w:cs="Calibri"/>
          <w:sz w:val="22"/>
          <w:szCs w:val="22"/>
        </w:rPr>
        <w:t>Soil-</w:t>
      </w:r>
      <w:proofErr w:type="spellStart"/>
      <w:r w:rsidR="001238E1">
        <w:rPr>
          <w:rFonts w:ascii="Calibri" w:hAnsi="Calibri" w:cs="Calibri"/>
          <w:sz w:val="22"/>
          <w:szCs w:val="22"/>
        </w:rPr>
        <w:t>Clik</w:t>
      </w:r>
      <w:proofErr w:type="spellEnd"/>
      <w:r w:rsidR="001238E1">
        <w:rPr>
          <w:rFonts w:ascii="Calibri" w:hAnsi="Calibri" w:cs="Calibri"/>
          <w:sz w:val="22"/>
          <w:szCs w:val="22"/>
        </w:rPr>
        <w:t xml:space="preserve"> S</w:t>
      </w:r>
      <w:r w:rsidRPr="002B7B67">
        <w:rPr>
          <w:rFonts w:ascii="Calibri" w:hAnsi="Calibri" w:cs="Calibri"/>
          <w:sz w:val="22"/>
          <w:szCs w:val="22"/>
        </w:rPr>
        <w:t>ensor</w:t>
      </w:r>
      <w:r w:rsidR="001238E1">
        <w:rPr>
          <w:rFonts w:ascii="Calibri" w:hAnsi="Calibri" w:cs="Calibri"/>
          <w:sz w:val="22"/>
          <w:szCs w:val="22"/>
        </w:rPr>
        <w:t xml:space="preserve"> </w:t>
      </w:r>
      <w:r w:rsidR="006D461D" w:rsidRPr="002B7B67">
        <w:rPr>
          <w:rFonts w:ascii="Calibri" w:hAnsi="Calibri" w:cs="Calibri"/>
          <w:sz w:val="22"/>
          <w:szCs w:val="22"/>
        </w:rPr>
        <w:t>shall be fully functional with 24</w:t>
      </w:r>
      <w:r w:rsidRPr="002B7B67">
        <w:rPr>
          <w:rFonts w:ascii="Calibri" w:hAnsi="Calibri" w:cs="Calibri"/>
          <w:sz w:val="22"/>
          <w:szCs w:val="22"/>
        </w:rPr>
        <w:t xml:space="preserve"> </w:t>
      </w:r>
      <w:r w:rsidR="006D461D" w:rsidRPr="002B7B67">
        <w:rPr>
          <w:rFonts w:ascii="Calibri" w:hAnsi="Calibri" w:cs="Calibri"/>
          <w:sz w:val="22"/>
          <w:szCs w:val="22"/>
        </w:rPr>
        <w:t>VAC input or less, with a current draw of</w:t>
      </w:r>
      <w:r w:rsidR="00C202FA" w:rsidRPr="002B7B67">
        <w:rPr>
          <w:rFonts w:ascii="Calibri" w:hAnsi="Calibri" w:cs="Calibri"/>
          <w:sz w:val="22"/>
          <w:szCs w:val="22"/>
        </w:rPr>
        <w:t xml:space="preserve"> 3 mA</w:t>
      </w:r>
      <w:r w:rsidR="006D461D" w:rsidRPr="002B7B67">
        <w:rPr>
          <w:rFonts w:ascii="Calibri" w:hAnsi="Calibri" w:cs="Calibri"/>
          <w:sz w:val="22"/>
          <w:szCs w:val="22"/>
        </w:rPr>
        <w:t xml:space="preserve">, and shall not require a dedicated high-voltage transformer or connection. </w:t>
      </w:r>
    </w:p>
    <w:p w14:paraId="7BAA508D" w14:textId="77777777" w:rsidR="000832FC" w:rsidRDefault="000832FC" w:rsidP="000832FC">
      <w:pPr>
        <w:rPr>
          <w:rFonts w:ascii="Calibri" w:hAnsi="Calibri"/>
          <w:sz w:val="16"/>
          <w:szCs w:val="16"/>
        </w:rPr>
      </w:pPr>
    </w:p>
    <w:p w14:paraId="507B0F5E" w14:textId="3ACA3D9C" w:rsidR="000832FC" w:rsidRPr="000832FC" w:rsidRDefault="000832FC" w:rsidP="000832FC">
      <w:pPr>
        <w:rPr>
          <w:rFonts w:ascii="Calibri" w:hAnsi="Calibri"/>
          <w:sz w:val="16"/>
          <w:szCs w:val="16"/>
        </w:rPr>
      </w:pPr>
      <w:r w:rsidRPr="000832FC">
        <w:rPr>
          <w:rFonts w:ascii="Calibri" w:hAnsi="Calibri"/>
          <w:sz w:val="16"/>
          <w:szCs w:val="16"/>
        </w:rPr>
        <w:t>The Bluetooth® word mark and logos are registered trademarks owned by Bluetooth SIG Inc. and any use of such marks by Hunter Industries is under license.</w:t>
      </w:r>
    </w:p>
    <w:p w14:paraId="268FF5A4" w14:textId="4FE12AFB" w:rsidR="00E85063" w:rsidRPr="000832FC" w:rsidRDefault="002A35BE" w:rsidP="00E85063">
      <w:pPr>
        <w:rPr>
          <w:rFonts w:ascii="Calibri" w:hAnsi="Calibri" w:cs="Calibri"/>
          <w:sz w:val="16"/>
          <w:szCs w:val="16"/>
        </w:rPr>
      </w:pPr>
      <w:r w:rsidRPr="002B7B67">
        <w:rPr>
          <w:rFonts w:ascii="Calibri" w:hAnsi="Calibri" w:cs="Calibri"/>
          <w:sz w:val="16"/>
          <w:szCs w:val="16"/>
        </w:rPr>
        <w:t>© 202</w:t>
      </w:r>
      <w:r w:rsidR="002A53EF"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 w:rsidR="000832FC"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sectPr w:rsidR="00E85063" w:rsidRPr="000832F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CF1CC" w14:textId="77777777" w:rsidR="00F17E6E" w:rsidRDefault="00F17E6E">
      <w:r>
        <w:separator/>
      </w:r>
    </w:p>
  </w:endnote>
  <w:endnote w:type="continuationSeparator" w:id="0">
    <w:p w14:paraId="23BB8179" w14:textId="77777777" w:rsidR="00F17E6E" w:rsidRDefault="00F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87E1" w14:textId="77777777" w:rsidR="00AE7EE7" w:rsidRDefault="00AE7E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608AAB" w14:textId="77777777" w:rsidR="00AE7EE7" w:rsidRDefault="00AE7E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E9E7" w14:textId="1AB796A8" w:rsidR="00AE7EE7" w:rsidRDefault="00AE7EE7" w:rsidP="000832FC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88BCE" w14:textId="77777777" w:rsidR="00F17E6E" w:rsidRDefault="00F17E6E">
      <w:r>
        <w:separator/>
      </w:r>
    </w:p>
  </w:footnote>
  <w:footnote w:type="continuationSeparator" w:id="0">
    <w:p w14:paraId="59CD678F" w14:textId="77777777" w:rsidR="00F17E6E" w:rsidRDefault="00F1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68B7"/>
    <w:multiLevelType w:val="hybridMultilevel"/>
    <w:tmpl w:val="9E3CF98A"/>
    <w:lvl w:ilvl="0" w:tplc="49D0FFE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BD5"/>
    <w:multiLevelType w:val="hybridMultilevel"/>
    <w:tmpl w:val="77EADC74"/>
    <w:lvl w:ilvl="0" w:tplc="AC2A594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B12"/>
    <w:multiLevelType w:val="hybridMultilevel"/>
    <w:tmpl w:val="77707FD6"/>
    <w:lvl w:ilvl="0" w:tplc="510837F4">
      <w:start w:val="3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EC1"/>
    <w:multiLevelType w:val="multilevel"/>
    <w:tmpl w:val="D1CAD8B8"/>
    <w:lvl w:ilvl="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5C3B3F"/>
    <w:multiLevelType w:val="hybridMultilevel"/>
    <w:tmpl w:val="52864424"/>
    <w:lvl w:ilvl="0" w:tplc="F70A03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3692"/>
    <w:multiLevelType w:val="hybridMultilevel"/>
    <w:tmpl w:val="5FA48092"/>
    <w:lvl w:ilvl="0" w:tplc="AC2A594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17D"/>
    <w:multiLevelType w:val="multilevel"/>
    <w:tmpl w:val="4BBA8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1C60462A"/>
    <w:multiLevelType w:val="hybridMultilevel"/>
    <w:tmpl w:val="C74E94F0"/>
    <w:lvl w:ilvl="0" w:tplc="9586D3D6">
      <w:start w:val="1"/>
      <w:numFmt w:val="upp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D4DC8"/>
    <w:multiLevelType w:val="hybridMultilevel"/>
    <w:tmpl w:val="4B5456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84C40"/>
    <w:multiLevelType w:val="hybridMultilevel"/>
    <w:tmpl w:val="D1927188"/>
    <w:lvl w:ilvl="0" w:tplc="7F74E4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06E80"/>
    <w:multiLevelType w:val="hybridMultilevel"/>
    <w:tmpl w:val="C1F459BC"/>
    <w:lvl w:ilvl="0" w:tplc="3A7897A0">
      <w:start w:val="1"/>
      <w:numFmt w:val="decimal"/>
      <w:lvlText w:val="3.%1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01DB5"/>
    <w:multiLevelType w:val="multilevel"/>
    <w:tmpl w:val="B3648E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4252A2A"/>
    <w:multiLevelType w:val="multilevel"/>
    <w:tmpl w:val="01E8751A"/>
    <w:lvl w:ilvl="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61B6923"/>
    <w:multiLevelType w:val="multilevel"/>
    <w:tmpl w:val="5E8C98DA"/>
    <w:lvl w:ilvl="0">
      <w:start w:val="3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437327"/>
    <w:multiLevelType w:val="hybridMultilevel"/>
    <w:tmpl w:val="EA08DD32"/>
    <w:lvl w:ilvl="0" w:tplc="F70A03C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C"/>
    <w:rsid w:val="00014E22"/>
    <w:rsid w:val="00030F89"/>
    <w:rsid w:val="000344C5"/>
    <w:rsid w:val="00034F6D"/>
    <w:rsid w:val="000352E3"/>
    <w:rsid w:val="0005688B"/>
    <w:rsid w:val="000669E9"/>
    <w:rsid w:val="000832FC"/>
    <w:rsid w:val="000B0BBD"/>
    <w:rsid w:val="000D2FB0"/>
    <w:rsid w:val="000D5F70"/>
    <w:rsid w:val="000F5E1D"/>
    <w:rsid w:val="0010006F"/>
    <w:rsid w:val="001238E1"/>
    <w:rsid w:val="00161A5B"/>
    <w:rsid w:val="0016635F"/>
    <w:rsid w:val="00170567"/>
    <w:rsid w:val="001B4B20"/>
    <w:rsid w:val="001C501E"/>
    <w:rsid w:val="001F36D2"/>
    <w:rsid w:val="001F4CCE"/>
    <w:rsid w:val="00226F2D"/>
    <w:rsid w:val="0028361C"/>
    <w:rsid w:val="002A35BE"/>
    <w:rsid w:val="002A53EF"/>
    <w:rsid w:val="002B4284"/>
    <w:rsid w:val="002B7B67"/>
    <w:rsid w:val="002C229D"/>
    <w:rsid w:val="002E1F53"/>
    <w:rsid w:val="00301A50"/>
    <w:rsid w:val="00310C12"/>
    <w:rsid w:val="00320A3A"/>
    <w:rsid w:val="00335ADE"/>
    <w:rsid w:val="00383AF9"/>
    <w:rsid w:val="00392999"/>
    <w:rsid w:val="003C64CE"/>
    <w:rsid w:val="003E658D"/>
    <w:rsid w:val="003F3165"/>
    <w:rsid w:val="00406C13"/>
    <w:rsid w:val="0041142B"/>
    <w:rsid w:val="00416087"/>
    <w:rsid w:val="0046155A"/>
    <w:rsid w:val="004961CD"/>
    <w:rsid w:val="004E4939"/>
    <w:rsid w:val="004E5B51"/>
    <w:rsid w:val="004F5EBF"/>
    <w:rsid w:val="00501413"/>
    <w:rsid w:val="005139AB"/>
    <w:rsid w:val="00564008"/>
    <w:rsid w:val="005816D3"/>
    <w:rsid w:val="00590334"/>
    <w:rsid w:val="00592093"/>
    <w:rsid w:val="005A15CB"/>
    <w:rsid w:val="005A3192"/>
    <w:rsid w:val="005B5DD7"/>
    <w:rsid w:val="005F5727"/>
    <w:rsid w:val="00613503"/>
    <w:rsid w:val="00643629"/>
    <w:rsid w:val="00643DDD"/>
    <w:rsid w:val="006463C0"/>
    <w:rsid w:val="00646BB4"/>
    <w:rsid w:val="00653EC2"/>
    <w:rsid w:val="00655735"/>
    <w:rsid w:val="006574B3"/>
    <w:rsid w:val="006726E1"/>
    <w:rsid w:val="00685F37"/>
    <w:rsid w:val="006A4020"/>
    <w:rsid w:val="006D461D"/>
    <w:rsid w:val="00706515"/>
    <w:rsid w:val="00717BDE"/>
    <w:rsid w:val="00723133"/>
    <w:rsid w:val="00732042"/>
    <w:rsid w:val="0075174E"/>
    <w:rsid w:val="0076022D"/>
    <w:rsid w:val="00787775"/>
    <w:rsid w:val="007B5372"/>
    <w:rsid w:val="007C3399"/>
    <w:rsid w:val="007F1F61"/>
    <w:rsid w:val="007F60FF"/>
    <w:rsid w:val="008630B6"/>
    <w:rsid w:val="00871CC5"/>
    <w:rsid w:val="00877ABC"/>
    <w:rsid w:val="008A1BE3"/>
    <w:rsid w:val="008F46DD"/>
    <w:rsid w:val="00941C54"/>
    <w:rsid w:val="009514A3"/>
    <w:rsid w:val="009757EC"/>
    <w:rsid w:val="00987D9B"/>
    <w:rsid w:val="0099163F"/>
    <w:rsid w:val="009936FF"/>
    <w:rsid w:val="009B1610"/>
    <w:rsid w:val="009B25DA"/>
    <w:rsid w:val="009E4152"/>
    <w:rsid w:val="009E45AC"/>
    <w:rsid w:val="009E4FD7"/>
    <w:rsid w:val="00A02C62"/>
    <w:rsid w:val="00A30F70"/>
    <w:rsid w:val="00A31B63"/>
    <w:rsid w:val="00A7296E"/>
    <w:rsid w:val="00A87E37"/>
    <w:rsid w:val="00A92E59"/>
    <w:rsid w:val="00AE7EE7"/>
    <w:rsid w:val="00AF1EAA"/>
    <w:rsid w:val="00AF7683"/>
    <w:rsid w:val="00B03966"/>
    <w:rsid w:val="00B069B6"/>
    <w:rsid w:val="00B37A72"/>
    <w:rsid w:val="00B75C03"/>
    <w:rsid w:val="00BA2535"/>
    <w:rsid w:val="00BC5F60"/>
    <w:rsid w:val="00BC7825"/>
    <w:rsid w:val="00C1537A"/>
    <w:rsid w:val="00C17EEF"/>
    <w:rsid w:val="00C202FA"/>
    <w:rsid w:val="00C25319"/>
    <w:rsid w:val="00C35CEE"/>
    <w:rsid w:val="00C4077E"/>
    <w:rsid w:val="00C72065"/>
    <w:rsid w:val="00C75F5F"/>
    <w:rsid w:val="00C76B82"/>
    <w:rsid w:val="00C92993"/>
    <w:rsid w:val="00CA4D15"/>
    <w:rsid w:val="00CA5602"/>
    <w:rsid w:val="00CD38C4"/>
    <w:rsid w:val="00CE7859"/>
    <w:rsid w:val="00CF185E"/>
    <w:rsid w:val="00D11910"/>
    <w:rsid w:val="00D21D8E"/>
    <w:rsid w:val="00D328A9"/>
    <w:rsid w:val="00D54301"/>
    <w:rsid w:val="00D6113F"/>
    <w:rsid w:val="00E14119"/>
    <w:rsid w:val="00E14AEB"/>
    <w:rsid w:val="00E2308B"/>
    <w:rsid w:val="00E419E5"/>
    <w:rsid w:val="00E63558"/>
    <w:rsid w:val="00E85063"/>
    <w:rsid w:val="00E85BC8"/>
    <w:rsid w:val="00EA04A8"/>
    <w:rsid w:val="00EF5057"/>
    <w:rsid w:val="00F175B9"/>
    <w:rsid w:val="00F17E6E"/>
    <w:rsid w:val="00F20DE9"/>
    <w:rsid w:val="00F54EAA"/>
    <w:rsid w:val="00F6626E"/>
    <w:rsid w:val="00F6781D"/>
    <w:rsid w:val="00F864A1"/>
    <w:rsid w:val="00F91AE5"/>
    <w:rsid w:val="00F92E8D"/>
    <w:rsid w:val="00FB4AB8"/>
    <w:rsid w:val="00FD5E54"/>
    <w:rsid w:val="00FE576C"/>
    <w:rsid w:val="00FF1E54"/>
    <w:rsid w:val="0A3F42D6"/>
    <w:rsid w:val="25CD0976"/>
    <w:rsid w:val="313ED99A"/>
    <w:rsid w:val="42B4172E"/>
    <w:rsid w:val="46720411"/>
    <w:rsid w:val="57E434BB"/>
    <w:rsid w:val="5B521FC6"/>
    <w:rsid w:val="6045E8BE"/>
    <w:rsid w:val="62488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B243D"/>
  <w15:chartTrackingRefBased/>
  <w15:docId w15:val="{224EFAF7-A87E-46BC-92C1-1EC535A8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CE"/>
  </w:style>
  <w:style w:type="paragraph" w:styleId="Heading1">
    <w:name w:val="heading 1"/>
    <w:basedOn w:val="Normal"/>
    <w:next w:val="Normal"/>
    <w:link w:val="Heading1Char"/>
    <w:uiPriority w:val="9"/>
    <w:qFormat/>
    <w:rsid w:val="001F4C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C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C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C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Pr>
      <w:rFonts w:ascii="Arial" w:hAnsi="Arial" w:cs="Arial"/>
      <w:b/>
      <w:bCs/>
      <w:i/>
      <w:iCs/>
      <w:sz w:val="20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Headline">
    <w:name w:val="Headline"/>
    <w:basedOn w:val="Normal"/>
    <w:next w:val="Sub-Head"/>
    <w:rsid w:val="0028361C"/>
    <w:pPr>
      <w:spacing w:after="216"/>
      <w:jc w:val="center"/>
    </w:pPr>
    <w:rPr>
      <w:rFonts w:ascii="Arial" w:hAnsi="Arial"/>
      <w:b/>
      <w:caps/>
      <w:color w:val="000000"/>
      <w:sz w:val="36"/>
      <w:szCs w:val="20"/>
    </w:rPr>
  </w:style>
  <w:style w:type="paragraph" w:customStyle="1" w:styleId="Sub-Head">
    <w:name w:val="Sub-Head"/>
    <w:basedOn w:val="Headline"/>
    <w:next w:val="Normal"/>
    <w:rsid w:val="0028361C"/>
    <w:rPr>
      <w:caps w:val="0"/>
      <w:smallCap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F4CC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Specification">
    <w:name w:val="Specification"/>
    <w:basedOn w:val="Normal"/>
    <w:next w:val="Normal"/>
    <w:link w:val="SpecificationChar"/>
    <w:rsid w:val="00392999"/>
    <w:rPr>
      <w:rFonts w:ascii="Calibri Light" w:hAnsi="Calibri Light"/>
      <w:color w:val="4472C4"/>
      <w:sz w:val="32"/>
    </w:rPr>
  </w:style>
  <w:style w:type="paragraph" w:styleId="ListParagraph">
    <w:name w:val="List Paragraph"/>
    <w:basedOn w:val="Normal"/>
    <w:uiPriority w:val="34"/>
    <w:qFormat/>
    <w:rsid w:val="00501413"/>
    <w:pPr>
      <w:ind w:left="720"/>
      <w:contextualSpacing/>
    </w:pPr>
  </w:style>
  <w:style w:type="character" w:customStyle="1" w:styleId="SpecificationChar">
    <w:name w:val="Specification Char"/>
    <w:link w:val="Specification"/>
    <w:rsid w:val="00392999"/>
    <w:rPr>
      <w:rFonts w:ascii="Calibri Light" w:hAnsi="Calibri Light"/>
      <w:color w:val="4472C4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4CC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4CC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4CC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C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C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C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C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C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C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F4C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F4C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F4CC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F4CCE"/>
    <w:rPr>
      <w:b/>
      <w:bCs/>
    </w:rPr>
  </w:style>
  <w:style w:type="character" w:styleId="Emphasis">
    <w:name w:val="Emphasis"/>
    <w:basedOn w:val="DefaultParagraphFont"/>
    <w:uiPriority w:val="20"/>
    <w:qFormat/>
    <w:rsid w:val="001F4CC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1F4CC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4C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F4CC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C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F4CC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F4CC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F4CC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F4CC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F4CC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CC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77ABC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3A73-8001-4203-85CA-00F728FE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 System Specification</vt:lpstr>
    </vt:vector>
  </TitlesOfParts>
  <Company>Hunter Industries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System Specification</dc:title>
  <dc:subject/>
  <dc:creator>Dave Shoup</dc:creator>
  <cp:keywords/>
  <dc:description/>
  <cp:lastModifiedBy>Matt McArdle</cp:lastModifiedBy>
  <cp:revision>79</cp:revision>
  <dcterms:created xsi:type="dcterms:W3CDTF">2021-03-05T21:11:00Z</dcterms:created>
  <dcterms:modified xsi:type="dcterms:W3CDTF">2021-07-01T21:31:00Z</dcterms:modified>
</cp:coreProperties>
</file>