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5630" w14:textId="0CA4F8D6" w:rsidR="00A337DF" w:rsidRDefault="000420C2" w:rsidP="00147D76">
      <w:pPr>
        <w:pStyle w:val="Heading1"/>
      </w:pPr>
      <w:r>
        <w:t>H</w:t>
      </w:r>
      <w:r w:rsidR="00775B36">
        <w:t>CC</w:t>
      </w:r>
      <w:r w:rsidR="00363BC5">
        <w:t xml:space="preserve"> Irrigation Controller Product Specification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4FB4E6AF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commercial-industrial product for the purpose of irrigation </w:t>
      </w:r>
      <w:r w:rsidR="0097224E">
        <w:t>o</w:t>
      </w:r>
      <w:r>
        <w:t>peration, management</w:t>
      </w:r>
      <w:r w:rsidR="00651807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062D1B">
        <w:t xml:space="preserve">The controller shall be fully integrated with Wi-Fi connectivity to the internet and Hydrawise™ software. </w:t>
      </w:r>
      <w:r w:rsidR="00775B36" w:rsidRPr="00775B36">
        <w:t xml:space="preserve">The controller shall be of a modular design that is provided with a standard </w:t>
      </w:r>
      <w:r w:rsidR="000420C2">
        <w:t>8</w:t>
      </w:r>
      <w:r w:rsidR="00062D1B">
        <w:t>-</w:t>
      </w:r>
      <w:r w:rsidR="00775B36" w:rsidRPr="00775B36">
        <w:t xml:space="preserve">station output module. The controller shall be expandable with </w:t>
      </w:r>
      <w:r w:rsidR="000420C2">
        <w:t>4</w:t>
      </w:r>
      <w:r w:rsidR="00062D1B">
        <w:t>-</w:t>
      </w:r>
      <w:r w:rsidR="000420C2">
        <w:t>, 8</w:t>
      </w:r>
      <w:r w:rsidR="00062D1B">
        <w:t>-</w:t>
      </w:r>
      <w:r w:rsidR="000420C2">
        <w:t>, or 22</w:t>
      </w:r>
      <w:r w:rsidR="00775B36" w:rsidRPr="00775B36">
        <w:t>-station</w:t>
      </w:r>
      <w:r w:rsidR="000420C2">
        <w:t xml:space="preserve"> conventional</w:t>
      </w:r>
      <w:r w:rsidR="004112EB">
        <w:t xml:space="preserve"> modules </w:t>
      </w:r>
      <w:r w:rsidR="000420C2">
        <w:t>or one</w:t>
      </w:r>
      <w:r w:rsidR="004112EB">
        <w:t xml:space="preserve"> 54</w:t>
      </w:r>
      <w:r w:rsidR="00062D1B">
        <w:t>-</w:t>
      </w:r>
      <w:r w:rsidR="00775B36" w:rsidRPr="00775B36">
        <w:t>station</w:t>
      </w:r>
      <w:r w:rsidR="000420C2">
        <w:t xml:space="preserve"> decoder</w:t>
      </w:r>
      <w:r w:rsidR="00062D1B">
        <w:t xml:space="preserve"> output</w:t>
      </w:r>
      <w:r w:rsidR="000420C2">
        <w:t xml:space="preserve"> module</w:t>
      </w:r>
      <w:r w:rsidR="00062D1B">
        <w:t>.</w:t>
      </w:r>
    </w:p>
    <w:p w14:paraId="4194E075" w14:textId="23B747B8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 xml:space="preserve">Part </w:t>
      </w:r>
      <w:r w:rsidR="009C7E73">
        <w:rPr>
          <w:b/>
        </w:rPr>
        <w:t>2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77777777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>Control Display</w:t>
      </w:r>
    </w:p>
    <w:p w14:paraId="419233E9" w14:textId="2881C8EF" w:rsidR="0093630E" w:rsidRPr="007A6141" w:rsidRDefault="0093630E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 xml:space="preserve">Display shall be </w:t>
      </w:r>
      <w:r w:rsidR="00651807">
        <w:t xml:space="preserve">a </w:t>
      </w:r>
      <w:r w:rsidR="003D13C6">
        <w:t>3.2</w:t>
      </w:r>
      <w:r w:rsidR="00651807">
        <w:rPr>
          <w:rFonts w:ascii="Calibri" w:hAnsi="Calibri" w:cs="Calibri"/>
        </w:rPr>
        <w:t>" (8.1 cm)</w:t>
      </w:r>
      <w:r w:rsidR="003D13C6">
        <w:t xml:space="preserve">, full graphical touchscreen </w:t>
      </w:r>
      <w:r w:rsidR="00BB3DAB">
        <w:t>interface allowing for programming and manual operation</w:t>
      </w:r>
      <w:r w:rsidR="005D5B76">
        <w:t>.</w:t>
      </w:r>
    </w:p>
    <w:p w14:paraId="20DE5AB2" w14:textId="5B4A0538" w:rsidR="001066DD" w:rsidRPr="001066DD" w:rsidRDefault="001066DD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 xml:space="preserve">All programming shall be accomplished by use of </w:t>
      </w:r>
      <w:r w:rsidR="00BB3DAB">
        <w:t>the touchscreen interface or with a smartphone</w:t>
      </w:r>
      <w:r w:rsidR="00D23884">
        <w:t>, tablet, or PC</w:t>
      </w:r>
      <w:r w:rsidR="00BB3DAB">
        <w:t>.</w:t>
      </w:r>
    </w:p>
    <w:p w14:paraId="0D4A2B78" w14:textId="77777777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>Control Panel</w:t>
      </w:r>
    </w:p>
    <w:p w14:paraId="71725509" w14:textId="584700BB" w:rsidR="00354A9E" w:rsidRDefault="00BB3DAB" w:rsidP="00EA1368">
      <w:pPr>
        <w:pStyle w:val="ListParagraph"/>
        <w:numPr>
          <w:ilvl w:val="0"/>
          <w:numId w:val="36"/>
        </w:numPr>
        <w:contextualSpacing w:val="0"/>
      </w:pPr>
      <w:r>
        <w:t>Operation from the control panel shall be via touchscreen only, with no buttons or dials</w:t>
      </w:r>
      <w:r w:rsidR="00354A9E">
        <w:t>.</w:t>
      </w:r>
    </w:p>
    <w:p w14:paraId="78205E05" w14:textId="77777777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>Sensor Inputs</w:t>
      </w:r>
    </w:p>
    <w:p w14:paraId="0CC3E340" w14:textId="5D8B1FEB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 xml:space="preserve">The controller shall be </w:t>
      </w:r>
      <w:r w:rsidR="00B95201">
        <w:t xml:space="preserve">equipped with </w:t>
      </w:r>
      <w:r w:rsidR="00DC610B">
        <w:t>two</w:t>
      </w:r>
      <w:r w:rsidR="00B95201">
        <w:t xml:space="preserve"> dedicated </w:t>
      </w:r>
      <w:r w:rsidR="00DC610B">
        <w:t>general-purpose</w:t>
      </w:r>
      <w:r w:rsidR="00B95201">
        <w:t xml:space="preserve"> sensor ports.</w:t>
      </w:r>
    </w:p>
    <w:p w14:paraId="51F1C46C" w14:textId="2B166202" w:rsidR="00BB523D" w:rsidRDefault="00B95201" w:rsidP="0091024E">
      <w:pPr>
        <w:pStyle w:val="ListParagraph"/>
        <w:numPr>
          <w:ilvl w:val="0"/>
          <w:numId w:val="14"/>
        </w:numPr>
        <w:spacing w:after="120"/>
        <w:contextualSpacing w:val="0"/>
      </w:pPr>
      <w:bookmarkStart w:id="0" w:name="_Hlk7687680"/>
      <w:r>
        <w:t>The sensor inputs shall be compatible with any standard normally</w:t>
      </w:r>
      <w:r w:rsidR="00651807">
        <w:t xml:space="preserve"> </w:t>
      </w:r>
      <w:r>
        <w:t>closed or normally</w:t>
      </w:r>
      <w:r w:rsidR="00651807">
        <w:t xml:space="preserve"> </w:t>
      </w:r>
      <w:r>
        <w:t>open “Clik-type” sensors for automatic shutdown during rain, freeze, soil moisture, and/or wind events</w:t>
      </w:r>
      <w:bookmarkEnd w:id="0"/>
      <w:r>
        <w:t>.</w:t>
      </w:r>
    </w:p>
    <w:p w14:paraId="5658DDFA" w14:textId="63F05AA7" w:rsidR="00BB523D" w:rsidRPr="00C70A6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</w:t>
      </w:r>
      <w:r w:rsidR="00DC610B">
        <w:t>s</w:t>
      </w:r>
      <w:r>
        <w:t xml:space="preserve"> shall also be compatible with </w:t>
      </w:r>
      <w:r w:rsidR="009C7E73">
        <w:t>a designated</w:t>
      </w:r>
      <w:r w:rsidR="00B95201">
        <w:t xml:space="preserve"> </w:t>
      </w:r>
      <w:r w:rsidR="00651807">
        <w:t>f</w:t>
      </w:r>
      <w:r w:rsidR="00B95201">
        <w:t xml:space="preserve">low </w:t>
      </w:r>
      <w:r w:rsidR="00651807">
        <w:t>s</w:t>
      </w:r>
      <w:r w:rsidR="009C7E73">
        <w:t>ensor</w:t>
      </w:r>
      <w:r w:rsidR="00B95201">
        <w:t xml:space="preserve"> for flow monitoring, alerts, and reporting.</w:t>
      </w:r>
    </w:p>
    <w:p w14:paraId="2A489B89" w14:textId="43A8C144" w:rsidR="003027D2" w:rsidRPr="00492DF9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492DF9">
        <w:t>Pump/Master Valve Outputs</w:t>
      </w:r>
    </w:p>
    <w:p w14:paraId="3E8396D5" w14:textId="5DB1A4D8" w:rsidR="00D91E88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71521">
        <w:t xml:space="preserve">The controller shall have </w:t>
      </w:r>
      <w:r w:rsidR="0023073C" w:rsidRPr="00471521">
        <w:t>one</w:t>
      </w:r>
      <w:r w:rsidR="00D91E88" w:rsidRPr="00471521">
        <w:t xml:space="preserve"> built-in P/MV </w:t>
      </w:r>
      <w:r w:rsidR="00492DF9" w:rsidRPr="00471521">
        <w:t xml:space="preserve">(24 VAC) </w:t>
      </w:r>
      <w:r w:rsidR="00D91E88" w:rsidRPr="00471521">
        <w:t>outpu</w:t>
      </w:r>
      <w:r w:rsidR="0023073C" w:rsidRPr="00471521">
        <w:t>t</w:t>
      </w:r>
      <w:r w:rsidRPr="00471521">
        <w:t xml:space="preserve"> with a capacity up to 0.56</w:t>
      </w:r>
      <w:r w:rsidR="00101D98">
        <w:t xml:space="preserve"> </w:t>
      </w:r>
      <w:r w:rsidR="000F419E" w:rsidRPr="00471521">
        <w:t>A.</w:t>
      </w:r>
    </w:p>
    <w:p w14:paraId="4526D9E5" w14:textId="2596698A" w:rsidR="00471521" w:rsidRPr="00471521" w:rsidRDefault="00471521" w:rsidP="00400800">
      <w:pPr>
        <w:pStyle w:val="ListParagraph"/>
        <w:numPr>
          <w:ilvl w:val="0"/>
          <w:numId w:val="34"/>
        </w:numPr>
        <w:ind w:left="1080"/>
        <w:contextualSpacing w:val="0"/>
      </w:pPr>
      <w:bookmarkStart w:id="1" w:name="_Hlk3898323"/>
      <w:r>
        <w:t>The P/MV output shall be selectable as active or disabled per each individual station.</w:t>
      </w:r>
    </w:p>
    <w:bookmarkEnd w:id="1"/>
    <w:p w14:paraId="62C1C8E5" w14:textId="77777777" w:rsidR="00987EED" w:rsidRPr="00245462" w:rsidRDefault="0024546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245462">
        <w:t>SmartPort®</w:t>
      </w:r>
    </w:p>
    <w:p w14:paraId="3F44DB20" w14:textId="4DFA12BF" w:rsidR="00245462" w:rsidRDefault="00245462" w:rsidP="00400800">
      <w:pPr>
        <w:pStyle w:val="ListParagraph"/>
        <w:ind w:left="1080" w:hanging="360"/>
        <w:contextualSpacing w:val="0"/>
      </w:pPr>
      <w:r w:rsidRPr="00245462">
        <w:t>A.</w:t>
      </w:r>
      <w:r>
        <w:tab/>
      </w:r>
      <w:r w:rsidRPr="00245462">
        <w:t>The controller shall be pre-wired with a SmartPort connector for easy connection of optional</w:t>
      </w:r>
      <w:r w:rsidR="00CD798C">
        <w:t xml:space="preserve"> </w:t>
      </w:r>
      <w:r w:rsidRPr="00245462">
        <w:t>wireless remote controls.</w:t>
      </w:r>
    </w:p>
    <w:p w14:paraId="4F971D9C" w14:textId="63664014" w:rsidR="00245462" w:rsidRDefault="00245462" w:rsidP="00400800">
      <w:pPr>
        <w:pStyle w:val="ListParagraph"/>
        <w:ind w:left="1080" w:hanging="360"/>
        <w:contextualSpacing w:val="0"/>
      </w:pPr>
      <w:r>
        <w:t>B.</w:t>
      </w:r>
      <w:r>
        <w:tab/>
      </w:r>
      <w:r w:rsidRPr="00245462">
        <w:t>For international or short</w:t>
      </w:r>
      <w:r w:rsidR="00651807">
        <w:t>-</w:t>
      </w:r>
      <w:r w:rsidRPr="00245462">
        <w:t>range uses, the wireless remote co</w:t>
      </w:r>
      <w:r w:rsidR="00CD798C">
        <w:t xml:space="preserve">ntrol shall be the Hunter model </w:t>
      </w:r>
      <w:r w:rsidRPr="00245462">
        <w:t>ROAM with a useful range up to 1</w:t>
      </w:r>
      <w:r w:rsidR="00651807">
        <w:t>,</w:t>
      </w:r>
      <w:r w:rsidRPr="00245462">
        <w:t>000</w:t>
      </w:r>
      <w:r w:rsidR="00651807">
        <w:rPr>
          <w:rFonts w:ascii="Calibri" w:hAnsi="Calibri" w:cs="Calibri"/>
        </w:rPr>
        <w:t>'</w:t>
      </w:r>
      <w:r w:rsidR="00651807">
        <w:t xml:space="preserve"> (</w:t>
      </w:r>
      <w:r w:rsidRPr="00245462">
        <w:t>330 m</w:t>
      </w:r>
      <w:r w:rsidR="00651807">
        <w:t>)</w:t>
      </w:r>
      <w:r w:rsidRPr="00245462">
        <w:t>.</w:t>
      </w:r>
    </w:p>
    <w:p w14:paraId="3D734BCD" w14:textId="40F659BA" w:rsidR="00EF1D2A" w:rsidRDefault="00245462" w:rsidP="00400800">
      <w:pPr>
        <w:pStyle w:val="ListParagraph"/>
        <w:ind w:left="1080" w:hanging="360"/>
        <w:contextualSpacing w:val="0"/>
      </w:pPr>
      <w:r>
        <w:lastRenderedPageBreak/>
        <w:t>C.</w:t>
      </w:r>
      <w:r>
        <w:tab/>
        <w:t xml:space="preserve">For </w:t>
      </w:r>
      <w:r w:rsidR="00651807">
        <w:t>uses within the United States</w:t>
      </w:r>
      <w:r>
        <w:t xml:space="preserve"> and longer</w:t>
      </w:r>
      <w:r w:rsidR="00651807">
        <w:t>-</w:t>
      </w:r>
      <w:r>
        <w:t>range</w:t>
      </w:r>
      <w:r w:rsidR="00651807">
        <w:t xml:space="preserve"> uses</w:t>
      </w:r>
      <w:r>
        <w:t>, where permitted, the wireless remote shall be Hunter model ROAM-</w:t>
      </w:r>
      <w:r w:rsidR="00CD798C">
        <w:t>X</w:t>
      </w:r>
      <w:r>
        <w:t>L with a useful range up to 2 mi.</w:t>
      </w:r>
      <w:r w:rsidR="00651807">
        <w:t xml:space="preserve"> (</w:t>
      </w:r>
      <w:r>
        <w:t>3.</w:t>
      </w:r>
      <w:r w:rsidR="00471521">
        <w:t>2</w:t>
      </w:r>
      <w:r>
        <w:t xml:space="preserve"> km</w:t>
      </w:r>
      <w:r w:rsidR="00651807">
        <w:t>)</w:t>
      </w:r>
      <w:r w:rsidR="00FE1F77">
        <w:t>.</w:t>
      </w:r>
    </w:p>
    <w:p w14:paraId="25362B6E" w14:textId="33242618" w:rsidR="00EF1D2A" w:rsidRDefault="000C04C1" w:rsidP="00EF1D2A">
      <w:pPr>
        <w:pStyle w:val="ListParagraph"/>
        <w:ind w:left="360" w:hanging="360"/>
        <w:contextualSpacing w:val="0"/>
      </w:pPr>
      <w:r>
        <w:t>3.10 Wi</w:t>
      </w:r>
      <w:r w:rsidR="00EF1D2A">
        <w:t>-</w:t>
      </w:r>
      <w:bookmarkStart w:id="2" w:name="_GoBack"/>
      <w:bookmarkEnd w:id="2"/>
      <w:r w:rsidR="00EF1D2A">
        <w:t xml:space="preserve">Fi </w:t>
      </w:r>
      <w:r w:rsidR="00651807">
        <w:t>I</w:t>
      </w:r>
      <w:r w:rsidR="00EF1D2A">
        <w:t>nformation</w:t>
      </w:r>
    </w:p>
    <w:p w14:paraId="079F81B2" w14:textId="4314B659" w:rsidR="00EF1D2A" w:rsidRDefault="00EF1D2A" w:rsidP="009C7E73">
      <w:pPr>
        <w:pStyle w:val="ListParagraph"/>
        <w:ind w:left="1080" w:hanging="360"/>
        <w:contextualSpacing w:val="0"/>
      </w:pPr>
      <w:r>
        <w:t>A.</w:t>
      </w:r>
      <w:r w:rsidR="003A2461">
        <w:tab/>
      </w:r>
      <w:r>
        <w:t>The controller shall be equipped with built-in Wi-Fi.</w:t>
      </w:r>
    </w:p>
    <w:p w14:paraId="7357D258" w14:textId="422665E9" w:rsidR="00245462" w:rsidRDefault="00EF1D2A" w:rsidP="009C7E73">
      <w:pPr>
        <w:ind w:left="1080" w:hanging="360"/>
      </w:pPr>
      <w:r>
        <w:t>B.</w:t>
      </w:r>
      <w:r w:rsidR="003A2461">
        <w:tab/>
      </w:r>
      <w:r>
        <w:t xml:space="preserve">Wi-Fi operation shall be 802.11 </w:t>
      </w:r>
      <w:r w:rsidR="004F561D">
        <w:t>b</w:t>
      </w:r>
      <w:r>
        <w:t>/</w:t>
      </w:r>
      <w:r w:rsidR="004F561D">
        <w:t>g</w:t>
      </w:r>
      <w:r>
        <w:t>/</w:t>
      </w:r>
      <w:r w:rsidR="004F561D">
        <w:t>n</w:t>
      </w:r>
      <w:r>
        <w:t>.</w:t>
      </w:r>
    </w:p>
    <w:p w14:paraId="0DC58598" w14:textId="4BA63FA8" w:rsidR="003A2461" w:rsidRDefault="00EF1D2A" w:rsidP="009C7E73">
      <w:pPr>
        <w:pStyle w:val="ListParagraph"/>
        <w:ind w:left="1080" w:hanging="360"/>
        <w:contextualSpacing w:val="0"/>
      </w:pPr>
      <w:r>
        <w:t>C.</w:t>
      </w:r>
      <w:r w:rsidR="003A2461">
        <w:tab/>
      </w:r>
      <w:r>
        <w:t>Wi-Fi frequency is 2.4 GHz.</w:t>
      </w:r>
    </w:p>
    <w:p w14:paraId="2E7625C9" w14:textId="07B6E11D" w:rsidR="00EF1D2A" w:rsidRPr="00245462" w:rsidRDefault="00EF1D2A" w:rsidP="009C7E73">
      <w:pPr>
        <w:pStyle w:val="ListParagraph"/>
        <w:ind w:left="1080" w:hanging="360"/>
        <w:contextualSpacing w:val="0"/>
      </w:pPr>
      <w:r>
        <w:t>D.</w:t>
      </w:r>
      <w:r w:rsidR="003A2461">
        <w:tab/>
        <w:t>Security shall have the ability to autodetect and offer the following security settings: WPA2, WPA Personal, and WPA Auto</w:t>
      </w:r>
      <w:r w:rsidR="00651807">
        <w:t>.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7DA16D4E" w14:textId="6555AE45" w:rsidR="005E3103" w:rsidRPr="00492DF9" w:rsidRDefault="00420BE0" w:rsidP="005D5B76">
      <w:pPr>
        <w:spacing w:before="240"/>
      </w:pPr>
      <w:r>
        <w:t xml:space="preserve">4.0 </w:t>
      </w:r>
      <w:r w:rsidR="005E3103" w:rsidRPr="00492DF9">
        <w:t>General</w:t>
      </w:r>
    </w:p>
    <w:p w14:paraId="34EB34B6" w14:textId="3020D2F3" w:rsidR="005E3103" w:rsidRDefault="00492DF9" w:rsidP="00400800">
      <w:pPr>
        <w:pStyle w:val="ListParagraph"/>
        <w:numPr>
          <w:ilvl w:val="0"/>
          <w:numId w:val="22"/>
        </w:numPr>
        <w:ind w:left="1080"/>
        <w:contextualSpacing w:val="0"/>
      </w:pPr>
      <w:r w:rsidRPr="00492DF9">
        <w:t xml:space="preserve">The </w:t>
      </w:r>
      <w:r w:rsidR="00E83265" w:rsidRPr="00492DF9">
        <w:t>control</w:t>
      </w:r>
      <w:r w:rsidR="00E83265">
        <w:t xml:space="preserve"> panel</w:t>
      </w:r>
      <w:r w:rsidR="00E83265" w:rsidRPr="00492DF9">
        <w:t xml:space="preserve"> </w:t>
      </w:r>
      <w:r w:rsidR="007904F4">
        <w:t>shall be available in an English</w:t>
      </w:r>
      <w:r w:rsidR="00FE1F77">
        <w:t>-</w:t>
      </w:r>
      <w:r w:rsidR="007904F4">
        <w:t xml:space="preserve">language display. </w:t>
      </w:r>
      <w:r w:rsidR="00704E64">
        <w:t>The display shall include selectable settings for date, time, and units of measurement</w:t>
      </w:r>
      <w:r w:rsidR="000F419E">
        <w:t>.</w:t>
      </w:r>
    </w:p>
    <w:p w14:paraId="4C097D08" w14:textId="543A8D90" w:rsidR="00704E64" w:rsidRPr="00492DF9" w:rsidRDefault="00704E64" w:rsidP="00400800">
      <w:pPr>
        <w:pStyle w:val="ListParagraph"/>
        <w:numPr>
          <w:ilvl w:val="0"/>
          <w:numId w:val="22"/>
        </w:numPr>
        <w:ind w:left="1080"/>
        <w:contextualSpacing w:val="0"/>
      </w:pPr>
      <w:r>
        <w:t xml:space="preserve">The Hydrawise software shall be fully translated and available in </w:t>
      </w:r>
      <w:r w:rsidR="00FE1F77">
        <w:t xml:space="preserve">Czech, </w:t>
      </w:r>
      <w:r>
        <w:t xml:space="preserve">English, French, </w:t>
      </w:r>
      <w:r w:rsidR="00FE1F77">
        <w:t xml:space="preserve">German, Greek, Hungarian, </w:t>
      </w:r>
      <w:r>
        <w:t xml:space="preserve">Italian, </w:t>
      </w:r>
      <w:r w:rsidR="00FE1F77">
        <w:t xml:space="preserve">Polish, </w:t>
      </w:r>
      <w:r>
        <w:t xml:space="preserve">Portuguese, </w:t>
      </w:r>
      <w:r w:rsidR="00FE1F77">
        <w:t xml:space="preserve">Russian, Spanish, Thai, and </w:t>
      </w:r>
      <w:r>
        <w:t>Turkish</w:t>
      </w:r>
      <w:r w:rsidR="00FE1F77">
        <w:t>.</w:t>
      </w:r>
    </w:p>
    <w:p w14:paraId="3E51E8D5" w14:textId="230B688E" w:rsidR="005E3103" w:rsidRPr="00420BE0" w:rsidRDefault="00420BE0" w:rsidP="005D5B76">
      <w:pPr>
        <w:spacing w:before="240"/>
      </w:pPr>
      <w:r w:rsidRPr="00420BE0">
        <w:t xml:space="preserve">4.1 </w:t>
      </w:r>
      <w:r w:rsidR="00602402" w:rsidRPr="00420BE0">
        <w:t>Programming</w:t>
      </w:r>
    </w:p>
    <w:p w14:paraId="675E0E7D" w14:textId="389F9124" w:rsidR="00420BE0" w:rsidRPr="00420BE0" w:rsidRDefault="00704E64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be programmed via station-based programming, up to 54 total zones available.</w:t>
      </w:r>
      <w:r w:rsidR="00AD2BA9">
        <w:t xml:space="preserve"> Each zone may be named to facilitate management of large systems.</w:t>
      </w:r>
    </w:p>
    <w:p w14:paraId="1E5ECCD2" w14:textId="12917E3D" w:rsidR="00602402" w:rsidRPr="00420BE0" w:rsidRDefault="008F3D2E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 xml:space="preserve">The controller shall have 54 total </w:t>
      </w:r>
      <w:r w:rsidR="004F561D">
        <w:t>s</w:t>
      </w:r>
      <w:r>
        <w:t xml:space="preserve">tart </w:t>
      </w:r>
      <w:r w:rsidR="004F561D">
        <w:t>t</w:t>
      </w:r>
      <w:r>
        <w:t>imes available</w:t>
      </w:r>
      <w:r w:rsidR="00704E64">
        <w:t>.</w:t>
      </w:r>
    </w:p>
    <w:p w14:paraId="35E44DFC" w14:textId="6603CCCB" w:rsidR="00CD798C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be capable of running any </w:t>
      </w:r>
      <w:r w:rsidR="00704E64">
        <w:t>two stations (+P/MV) s</w:t>
      </w:r>
      <w:r w:rsidRPr="00420BE0">
        <w:t>imultaneously</w:t>
      </w:r>
      <w:r w:rsidR="000F419E">
        <w:t>.</w:t>
      </w:r>
    </w:p>
    <w:p w14:paraId="12909125" w14:textId="22E8B37D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</w:t>
      </w:r>
      <w:r w:rsidR="00704E64">
        <w:t>5</w:t>
      </w:r>
      <w:r>
        <w:t xml:space="preserve"> weekly schedule options to choose from:</w:t>
      </w:r>
    </w:p>
    <w:p w14:paraId="4F1CEEB0" w14:textId="111F5446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7-day calendar</w:t>
      </w:r>
    </w:p>
    <w:p w14:paraId="23FDC343" w14:textId="312C4DC9" w:rsidR="001175E8" w:rsidRDefault="00FE1F7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1AD73DA7" w:rsidR="001175E8" w:rsidRDefault="00FE1F7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 day</w:t>
      </w:r>
      <w:r w:rsidR="00F925D2">
        <w:t xml:space="preserve">/even </w:t>
      </w:r>
      <w:r w:rsidR="00420BE0">
        <w:t>day programming</w:t>
      </w:r>
    </w:p>
    <w:p w14:paraId="0CE3D098" w14:textId="11E337AA" w:rsidR="00F925D2" w:rsidRDefault="00FE1F7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F925D2">
        <w:t>dd/even week programming</w:t>
      </w:r>
    </w:p>
    <w:p w14:paraId="6AC606B1" w14:textId="2A79DD99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49FB9735" w14:textId="052ED758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EC73A7">
        <w:t>minute</w:t>
      </w:r>
      <w:r w:rsidRPr="00420BE0">
        <w:t xml:space="preserve"> to 2</w:t>
      </w:r>
      <w:r w:rsidR="00EC73A7">
        <w:t>4</w:t>
      </w:r>
      <w:r w:rsidRPr="00420BE0">
        <w:t xml:space="preserve"> hours</w:t>
      </w:r>
      <w:r w:rsidR="000F419E">
        <w:t>.</w:t>
      </w:r>
    </w:p>
    <w:p w14:paraId="53E49D1A" w14:textId="598E3F6A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FE1F77">
        <w:t>-</w:t>
      </w:r>
      <w:r w:rsidRPr="001175E8">
        <w:t>Wat</w:t>
      </w:r>
      <w:r w:rsidR="000F419E">
        <w:t xml:space="preserve">er Days to prevent watering on </w:t>
      </w:r>
      <w:r w:rsidRPr="001175E8">
        <w:t>selected days of the week.</w:t>
      </w:r>
    </w:p>
    <w:p w14:paraId="046BC7EA" w14:textId="47072496" w:rsidR="002853A0" w:rsidRPr="001175E8" w:rsidRDefault="00CB2732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Each zone may be assigned a programmable Delay Between Stations, to allow for slow-closing valves or pressure recharging.</w:t>
      </w:r>
    </w:p>
    <w:p w14:paraId="35E10AD7" w14:textId="2AAFE7DD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>Delays between stations shall be programmable in 1</w:t>
      </w:r>
      <w:r w:rsidR="00FE1F77">
        <w:t>-</w:t>
      </w:r>
      <w:r>
        <w:t xml:space="preserve">second increments from 0 to </w:t>
      </w:r>
      <w:r w:rsidR="00CB2732">
        <w:t>3,</w:t>
      </w:r>
      <w:r>
        <w:t>6</w:t>
      </w:r>
      <w:r w:rsidR="00CB2732">
        <w:t>0</w:t>
      </w:r>
      <w:r>
        <w:t>0</w:t>
      </w:r>
      <w:r w:rsidR="008053BE">
        <w:t xml:space="preserve"> seconds</w:t>
      </w:r>
      <w:r w:rsidR="00400800">
        <w:t xml:space="preserve"> </w:t>
      </w:r>
      <w:r w:rsidR="00CB2732">
        <w:t>(60 minutes).</w:t>
      </w:r>
    </w:p>
    <w:p w14:paraId="1569A1BD" w14:textId="66A4E66A" w:rsidR="00785A43" w:rsidRDefault="00CB2732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lastRenderedPageBreak/>
        <w:t>A P/MV delay shall be programmable in 1</w:t>
      </w:r>
      <w:r w:rsidR="00FE1F77">
        <w:t>-</w:t>
      </w:r>
      <w:r>
        <w:t>second increments from 0 to 60 seconds (1 minute).</w:t>
      </w:r>
    </w:p>
    <w:p w14:paraId="13A83F3D" w14:textId="2BBEF2B6" w:rsidR="002853A0" w:rsidRPr="00785A43" w:rsidRDefault="00785A43" w:rsidP="00785A43">
      <w:r w:rsidRPr="00420BE0">
        <w:t>4.</w:t>
      </w:r>
      <w:r w:rsidR="00CD798C">
        <w:t>2</w:t>
      </w:r>
      <w:r w:rsidRPr="00420BE0">
        <w:t xml:space="preserve"> </w:t>
      </w:r>
      <w:r>
        <w:t>Software</w:t>
      </w:r>
    </w:p>
    <w:p w14:paraId="388ECA26" w14:textId="0345E716" w:rsidR="004A3AC3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 xml:space="preserve">The controller shall </w:t>
      </w:r>
      <w:r w:rsidR="00CB2732">
        <w:t>be connected to Hydrawise software</w:t>
      </w:r>
      <w:r w:rsidRPr="004A3AC3">
        <w:t>.</w:t>
      </w:r>
    </w:p>
    <w:p w14:paraId="44D85946" w14:textId="51674EC6" w:rsidR="00CB2732" w:rsidRPr="004A3AC3" w:rsidRDefault="0041452B" w:rsidP="009C7E73">
      <w:pPr>
        <w:pStyle w:val="ListParagraph"/>
        <w:numPr>
          <w:ilvl w:val="3"/>
          <w:numId w:val="26"/>
        </w:numPr>
        <w:spacing w:after="120"/>
        <w:ind w:left="1800"/>
        <w:contextualSpacing w:val="0"/>
      </w:pPr>
      <w:r>
        <w:t>Hydrawise software is available via web login, and as a mobile application that is downloadable via the Apple</w:t>
      </w:r>
      <w:r w:rsidR="00FE1F77">
        <w:t>®</w:t>
      </w:r>
      <w:r>
        <w:t xml:space="preserve"> </w:t>
      </w:r>
      <w:r w:rsidR="00FE1F77" w:rsidRPr="00FE1F77">
        <w:rPr>
          <w:rFonts w:ascii="Calibri" w:hAnsi="Calibri" w:cs="Calibri"/>
        </w:rPr>
        <w:t>App Store</w:t>
      </w:r>
      <w:r w:rsidR="00FE1F77" w:rsidRPr="00FE1F7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℠</w:t>
      </w:r>
      <w:r>
        <w:t xml:space="preserve"> and Google Play</w:t>
      </w:r>
      <w:r w:rsidR="00FE1F77">
        <w:t>™ Store</w:t>
      </w:r>
      <w:r>
        <w:t>.</w:t>
      </w:r>
      <w:r>
        <w:tab/>
      </w:r>
    </w:p>
    <w:p w14:paraId="33F7F984" w14:textId="65E7799C" w:rsidR="0041452B" w:rsidRDefault="004A3AC3" w:rsidP="009C7E73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4A3AC3">
        <w:t xml:space="preserve">The controller shall </w:t>
      </w:r>
      <w:r w:rsidR="0041452B">
        <w:t>utilize Predictive Watering</w:t>
      </w:r>
      <w:r w:rsidR="00FE1F77">
        <w:t>™</w:t>
      </w:r>
      <w:r w:rsidR="0041452B">
        <w:t xml:space="preserve"> adjustments to automatically modify irrigation scheduling based on local weather data and forecast information.</w:t>
      </w:r>
    </w:p>
    <w:p w14:paraId="03E06828" w14:textId="36AAD7F3" w:rsidR="00602402" w:rsidRDefault="0036169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 xml:space="preserve">The controller shall </w:t>
      </w:r>
      <w:r w:rsidR="0041452B">
        <w:t>also have manual Seasonal Adjust settings from 0% to 300% for offline programming.</w:t>
      </w:r>
    </w:p>
    <w:p w14:paraId="569960B0" w14:textId="551F1880" w:rsidR="00AD2BA9" w:rsidRDefault="00AD2BA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controller shall report both the monthly schedule as set by the user, and the actual irrigation performed as a result of automatic adjustments and triggers, to demonstrate water savings in response to environmental conditions.</w:t>
      </w:r>
    </w:p>
    <w:p w14:paraId="78F94AB7" w14:textId="13FE5601" w:rsidR="009C7E73" w:rsidRDefault="009C7E73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controller shall provide flow sensor data to the cloud-based software, for reporting, analysis, and high</w:t>
      </w:r>
      <w:r w:rsidR="00995CB6">
        <w:t>-</w:t>
      </w:r>
      <w:r>
        <w:t xml:space="preserve"> or low</w:t>
      </w:r>
      <w:r w:rsidR="00995CB6">
        <w:t>-</w:t>
      </w:r>
      <w:r>
        <w:t>flow alerts to the operator.</w:t>
      </w:r>
    </w:p>
    <w:p w14:paraId="0E1EB175" w14:textId="6252FB37" w:rsidR="003B60BA" w:rsidRDefault="003B60BA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 xml:space="preserve">The controller shall provide station-level current monitoring via </w:t>
      </w:r>
      <w:r w:rsidR="00995CB6">
        <w:t xml:space="preserve">a </w:t>
      </w:r>
      <w:r>
        <w:t>built</w:t>
      </w:r>
      <w:r w:rsidR="00995CB6">
        <w:t>-</w:t>
      </w:r>
      <w:r>
        <w:t>in milliamp sensor</w:t>
      </w:r>
      <w:r w:rsidR="00995CB6">
        <w:t xml:space="preserve"> </w:t>
      </w:r>
      <w:r>
        <w:t>that shall record and display individual station electrical consumption. The software shall alert the user when out</w:t>
      </w:r>
      <w:r w:rsidR="00995CB6">
        <w:t>-</w:t>
      </w:r>
      <w:r>
        <w:t>of</w:t>
      </w:r>
      <w:r w:rsidR="00995CB6">
        <w:t>-</w:t>
      </w:r>
      <w:r>
        <w:t>range station current values are experienced for preventive maintenance.</w:t>
      </w:r>
    </w:p>
    <w:p w14:paraId="7B16E417" w14:textId="383947FB" w:rsidR="00AD2BA9" w:rsidRDefault="00AD2BA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controller shall feature a built-in zone tester for immediate diagnostic review of all attached stations for short circuits or overload conditions.</w:t>
      </w:r>
    </w:p>
    <w:p w14:paraId="24FBDB2A" w14:textId="245651A1" w:rsidR="00AD2BA9" w:rsidRDefault="00AD2BA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actual photos of each station or zone location in the landscape to be attached and used for station settings.</w:t>
      </w:r>
    </w:p>
    <w:p w14:paraId="5C8FF548" w14:textId="51289FAD" w:rsidR="00AD2BA9" w:rsidRDefault="00AD2BA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informative files to be attached to each controller record.</w:t>
      </w:r>
    </w:p>
    <w:p w14:paraId="2840988A" w14:textId="3D23E5D9" w:rsidR="00AD2BA9" w:rsidRDefault="00AD2BA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users to create digital job sheets for service and maintenance records related to the controller.</w:t>
      </w:r>
    </w:p>
    <w:p w14:paraId="53088B8A" w14:textId="5772010A" w:rsidR="00602402" w:rsidRDefault="00602402" w:rsidP="00602402">
      <w:pPr>
        <w:pStyle w:val="ListParagraph"/>
        <w:ind w:left="375"/>
      </w:pPr>
    </w:p>
    <w:p w14:paraId="4B9ED411" w14:textId="773FD496" w:rsidR="00995CB6" w:rsidRDefault="004F561D" w:rsidP="00602402">
      <w:pPr>
        <w:pStyle w:val="ListParagraph"/>
        <w:ind w:left="375"/>
        <w:rPr>
          <w:sz w:val="16"/>
          <w:szCs w:val="16"/>
        </w:rPr>
      </w:pPr>
      <w:r w:rsidRPr="004F561D">
        <w:rPr>
          <w:sz w:val="16"/>
          <w:szCs w:val="16"/>
        </w:rPr>
        <w:t>Apple is a trademark of Apple Inc., registered in the U.S. and other countries. App Store is a service mark of Apple Inc. Google and Google Play are trademarks of Google LLC.</w:t>
      </w:r>
    </w:p>
    <w:p w14:paraId="66CB66DE" w14:textId="6D528E7C" w:rsidR="000C04C1" w:rsidRDefault="000C04C1" w:rsidP="00602402">
      <w:pPr>
        <w:pStyle w:val="ListParagraph"/>
        <w:ind w:left="375"/>
        <w:rPr>
          <w:sz w:val="16"/>
          <w:szCs w:val="16"/>
        </w:rPr>
      </w:pPr>
    </w:p>
    <w:p w14:paraId="133124E2" w14:textId="77777777" w:rsidR="000C04C1" w:rsidRDefault="000C04C1" w:rsidP="00602402">
      <w:pPr>
        <w:pStyle w:val="ListParagraph"/>
        <w:ind w:left="375"/>
        <w:rPr>
          <w:sz w:val="16"/>
          <w:szCs w:val="16"/>
        </w:rPr>
      </w:pPr>
    </w:p>
    <w:p w14:paraId="2DD0A62F" w14:textId="114F7548" w:rsidR="000C04C1" w:rsidRPr="004F561D" w:rsidRDefault="000C04C1" w:rsidP="00602402">
      <w:pPr>
        <w:pStyle w:val="ListParagraph"/>
        <w:ind w:left="375"/>
        <w:rPr>
          <w:sz w:val="16"/>
          <w:szCs w:val="16"/>
        </w:rPr>
      </w:pPr>
      <w:r w:rsidRPr="000C04C1">
        <w:drawing>
          <wp:inline distT="0" distB="0" distL="0" distR="0" wp14:anchorId="1FFE9ECA" wp14:editId="061E64EE">
            <wp:extent cx="209550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0C04C1">
        <w:drawing>
          <wp:inline distT="0" distB="0" distL="0" distR="0" wp14:anchorId="31394321" wp14:editId="7CD11CAE">
            <wp:extent cx="2095500" cy="1400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4C1" w:rsidRPr="004F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4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6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1"/>
  </w:num>
  <w:num w:numId="3">
    <w:abstractNumId w:val="39"/>
  </w:num>
  <w:num w:numId="4">
    <w:abstractNumId w:val="29"/>
  </w:num>
  <w:num w:numId="5">
    <w:abstractNumId w:val="30"/>
  </w:num>
  <w:num w:numId="6">
    <w:abstractNumId w:val="12"/>
  </w:num>
  <w:num w:numId="7">
    <w:abstractNumId w:val="38"/>
  </w:num>
  <w:num w:numId="8">
    <w:abstractNumId w:val="14"/>
  </w:num>
  <w:num w:numId="9">
    <w:abstractNumId w:val="22"/>
  </w:num>
  <w:num w:numId="10">
    <w:abstractNumId w:val="31"/>
  </w:num>
  <w:num w:numId="11">
    <w:abstractNumId w:val="20"/>
  </w:num>
  <w:num w:numId="12">
    <w:abstractNumId w:val="36"/>
  </w:num>
  <w:num w:numId="13">
    <w:abstractNumId w:val="1"/>
  </w:num>
  <w:num w:numId="14">
    <w:abstractNumId w:val="43"/>
  </w:num>
  <w:num w:numId="15">
    <w:abstractNumId w:val="9"/>
  </w:num>
  <w:num w:numId="16">
    <w:abstractNumId w:val="42"/>
  </w:num>
  <w:num w:numId="17">
    <w:abstractNumId w:val="40"/>
  </w:num>
  <w:num w:numId="18">
    <w:abstractNumId w:val="0"/>
  </w:num>
  <w:num w:numId="19">
    <w:abstractNumId w:val="3"/>
  </w:num>
  <w:num w:numId="20">
    <w:abstractNumId w:val="26"/>
  </w:num>
  <w:num w:numId="21">
    <w:abstractNumId w:val="32"/>
  </w:num>
  <w:num w:numId="22">
    <w:abstractNumId w:val="5"/>
  </w:num>
  <w:num w:numId="23">
    <w:abstractNumId w:val="35"/>
  </w:num>
  <w:num w:numId="24">
    <w:abstractNumId w:val="21"/>
  </w:num>
  <w:num w:numId="25">
    <w:abstractNumId w:val="27"/>
  </w:num>
  <w:num w:numId="26">
    <w:abstractNumId w:val="33"/>
  </w:num>
  <w:num w:numId="27">
    <w:abstractNumId w:val="24"/>
  </w:num>
  <w:num w:numId="28">
    <w:abstractNumId w:val="10"/>
  </w:num>
  <w:num w:numId="29">
    <w:abstractNumId w:val="11"/>
  </w:num>
  <w:num w:numId="30">
    <w:abstractNumId w:val="23"/>
  </w:num>
  <w:num w:numId="31">
    <w:abstractNumId w:val="8"/>
  </w:num>
  <w:num w:numId="32">
    <w:abstractNumId w:val="7"/>
  </w:num>
  <w:num w:numId="33">
    <w:abstractNumId w:val="18"/>
  </w:num>
  <w:num w:numId="34">
    <w:abstractNumId w:val="37"/>
  </w:num>
  <w:num w:numId="35">
    <w:abstractNumId w:val="13"/>
  </w:num>
  <w:num w:numId="36">
    <w:abstractNumId w:val="28"/>
  </w:num>
  <w:num w:numId="37">
    <w:abstractNumId w:val="25"/>
  </w:num>
  <w:num w:numId="38">
    <w:abstractNumId w:val="2"/>
  </w:num>
  <w:num w:numId="39">
    <w:abstractNumId w:val="17"/>
  </w:num>
  <w:num w:numId="40">
    <w:abstractNumId w:val="4"/>
  </w:num>
  <w:num w:numId="41">
    <w:abstractNumId w:val="19"/>
  </w:num>
  <w:num w:numId="42">
    <w:abstractNumId w:val="6"/>
  </w:num>
  <w:num w:numId="43">
    <w:abstractNumId w:val="1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420C2"/>
    <w:rsid w:val="00062D1B"/>
    <w:rsid w:val="000712AD"/>
    <w:rsid w:val="000C04C1"/>
    <w:rsid w:val="000D425A"/>
    <w:rsid w:val="000D521B"/>
    <w:rsid w:val="000F419E"/>
    <w:rsid w:val="00101D98"/>
    <w:rsid w:val="001066DD"/>
    <w:rsid w:val="001175E8"/>
    <w:rsid w:val="00145699"/>
    <w:rsid w:val="00147D76"/>
    <w:rsid w:val="001808F5"/>
    <w:rsid w:val="00187638"/>
    <w:rsid w:val="001A1D8E"/>
    <w:rsid w:val="001B076A"/>
    <w:rsid w:val="001F3765"/>
    <w:rsid w:val="00203E7F"/>
    <w:rsid w:val="0023073C"/>
    <w:rsid w:val="00245462"/>
    <w:rsid w:val="00270C6A"/>
    <w:rsid w:val="002853A0"/>
    <w:rsid w:val="002C3324"/>
    <w:rsid w:val="003027D2"/>
    <w:rsid w:val="00306043"/>
    <w:rsid w:val="00354A9E"/>
    <w:rsid w:val="00361699"/>
    <w:rsid w:val="00363BC5"/>
    <w:rsid w:val="00371F19"/>
    <w:rsid w:val="003A2461"/>
    <w:rsid w:val="003B49F0"/>
    <w:rsid w:val="003B60BA"/>
    <w:rsid w:val="003B60D1"/>
    <w:rsid w:val="003D13C6"/>
    <w:rsid w:val="00400800"/>
    <w:rsid w:val="004112EB"/>
    <w:rsid w:val="0041452B"/>
    <w:rsid w:val="00420BE0"/>
    <w:rsid w:val="00471521"/>
    <w:rsid w:val="00487F5F"/>
    <w:rsid w:val="00492DF9"/>
    <w:rsid w:val="004A3AC3"/>
    <w:rsid w:val="004E197E"/>
    <w:rsid w:val="004F53D0"/>
    <w:rsid w:val="004F561D"/>
    <w:rsid w:val="00513EF8"/>
    <w:rsid w:val="005234D7"/>
    <w:rsid w:val="005303C3"/>
    <w:rsid w:val="00534401"/>
    <w:rsid w:val="005373EF"/>
    <w:rsid w:val="005930F4"/>
    <w:rsid w:val="005D0564"/>
    <w:rsid w:val="005D5B76"/>
    <w:rsid w:val="005E3103"/>
    <w:rsid w:val="00602402"/>
    <w:rsid w:val="00651807"/>
    <w:rsid w:val="006645D1"/>
    <w:rsid w:val="006A6A95"/>
    <w:rsid w:val="006B1974"/>
    <w:rsid w:val="00704E64"/>
    <w:rsid w:val="00711DED"/>
    <w:rsid w:val="007424D0"/>
    <w:rsid w:val="00767026"/>
    <w:rsid w:val="00775B36"/>
    <w:rsid w:val="00785A43"/>
    <w:rsid w:val="007904F4"/>
    <w:rsid w:val="007A0B6B"/>
    <w:rsid w:val="007A6141"/>
    <w:rsid w:val="008053BE"/>
    <w:rsid w:val="00870F91"/>
    <w:rsid w:val="00893F5D"/>
    <w:rsid w:val="008A35D1"/>
    <w:rsid w:val="008B20D9"/>
    <w:rsid w:val="008F3D2E"/>
    <w:rsid w:val="0091024E"/>
    <w:rsid w:val="009169A6"/>
    <w:rsid w:val="0093630E"/>
    <w:rsid w:val="00954281"/>
    <w:rsid w:val="0097224E"/>
    <w:rsid w:val="00987EED"/>
    <w:rsid w:val="00995CB6"/>
    <w:rsid w:val="009C66BD"/>
    <w:rsid w:val="009C7E73"/>
    <w:rsid w:val="009E62B7"/>
    <w:rsid w:val="00A337DF"/>
    <w:rsid w:val="00AD2BA9"/>
    <w:rsid w:val="00AF3179"/>
    <w:rsid w:val="00B16A54"/>
    <w:rsid w:val="00B73F8E"/>
    <w:rsid w:val="00B8107D"/>
    <w:rsid w:val="00B86009"/>
    <w:rsid w:val="00B95201"/>
    <w:rsid w:val="00BA3261"/>
    <w:rsid w:val="00BB3DAB"/>
    <w:rsid w:val="00BB523D"/>
    <w:rsid w:val="00BB78F5"/>
    <w:rsid w:val="00BC3744"/>
    <w:rsid w:val="00C0070E"/>
    <w:rsid w:val="00C477DF"/>
    <w:rsid w:val="00C47C66"/>
    <w:rsid w:val="00C508B3"/>
    <w:rsid w:val="00C70A6D"/>
    <w:rsid w:val="00CB2732"/>
    <w:rsid w:val="00CD798C"/>
    <w:rsid w:val="00CE1C21"/>
    <w:rsid w:val="00D2129C"/>
    <w:rsid w:val="00D23884"/>
    <w:rsid w:val="00D30A42"/>
    <w:rsid w:val="00D407DC"/>
    <w:rsid w:val="00D91E88"/>
    <w:rsid w:val="00DC3AFD"/>
    <w:rsid w:val="00DC610B"/>
    <w:rsid w:val="00E73CB3"/>
    <w:rsid w:val="00E75017"/>
    <w:rsid w:val="00E83265"/>
    <w:rsid w:val="00E9087E"/>
    <w:rsid w:val="00EA1368"/>
    <w:rsid w:val="00EC73A7"/>
    <w:rsid w:val="00EF1D2A"/>
    <w:rsid w:val="00EF7FDA"/>
    <w:rsid w:val="00F32B85"/>
    <w:rsid w:val="00F46189"/>
    <w:rsid w:val="00F470CC"/>
    <w:rsid w:val="00F5626E"/>
    <w:rsid w:val="00F72721"/>
    <w:rsid w:val="00F925D2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006A-6057-41FA-8358-92F35DCC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Lynda Wightman</cp:lastModifiedBy>
  <cp:revision>2</cp:revision>
  <cp:lastPrinted>2019-02-05T17:19:00Z</cp:lastPrinted>
  <dcterms:created xsi:type="dcterms:W3CDTF">2019-05-16T21:10:00Z</dcterms:created>
  <dcterms:modified xsi:type="dcterms:W3CDTF">2019-05-16T21:10:00Z</dcterms:modified>
</cp:coreProperties>
</file>