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04348" w14:textId="28DB045E" w:rsidR="00010A1E" w:rsidRDefault="00010A1E" w:rsidP="00010A1E">
      <w:pPr>
        <w:pStyle w:val="Heading1"/>
        <w:rPr>
          <w:sz w:val="32"/>
          <w:szCs w:val="32"/>
        </w:rPr>
      </w:pPr>
      <w:r>
        <w:rPr>
          <w:sz w:val="32"/>
          <w:szCs w:val="32"/>
        </w:rPr>
        <w:t>Landscape Dripline (LDL) Written Specifications</w:t>
      </w:r>
    </w:p>
    <w:p w14:paraId="48B05413" w14:textId="77777777" w:rsidR="009309FA" w:rsidRPr="00B122E7" w:rsidRDefault="009309FA" w:rsidP="004F314D">
      <w:pPr>
        <w:spacing w:before="100" w:beforeAutospacing="1" w:after="100" w:afterAutospacing="1"/>
        <w:rPr>
          <w:rFonts w:cstheme="minorHAnsi"/>
          <w:b/>
        </w:rPr>
      </w:pPr>
      <w:r w:rsidRPr="00B122E7">
        <w:rPr>
          <w:rFonts w:cstheme="minorHAnsi"/>
          <w:b/>
        </w:rPr>
        <w:t>Part 1 – General</w:t>
      </w:r>
    </w:p>
    <w:p w14:paraId="4486E7D4" w14:textId="77A8D4C6" w:rsidR="00960099" w:rsidRPr="00D14CC3" w:rsidRDefault="009F70B8" w:rsidP="003C0A1F">
      <w:pPr>
        <w:pStyle w:val="ListParagraph"/>
        <w:numPr>
          <w:ilvl w:val="1"/>
          <w:numId w:val="3"/>
        </w:numPr>
        <w:spacing w:before="100" w:beforeAutospacing="1" w:after="100" w:afterAutospacing="1"/>
        <w:ind w:left="450" w:hanging="450"/>
        <w:rPr>
          <w:rFonts w:cstheme="minorHAnsi"/>
        </w:rPr>
      </w:pPr>
      <w:r w:rsidRPr="00EA0090">
        <w:rPr>
          <w:rFonts w:cstheme="minorHAnsi"/>
        </w:rPr>
        <w:t xml:space="preserve">Hunter </w:t>
      </w:r>
      <w:r w:rsidR="00765C0A">
        <w:rPr>
          <w:rFonts w:cstheme="minorHAnsi"/>
        </w:rPr>
        <w:t xml:space="preserve">Landscape </w:t>
      </w:r>
      <w:r w:rsidRPr="00EA0090">
        <w:rPr>
          <w:rFonts w:cstheme="minorHAnsi"/>
        </w:rPr>
        <w:t>Dripline (</w:t>
      </w:r>
      <w:r w:rsidR="00765C0A">
        <w:rPr>
          <w:rFonts w:cstheme="minorHAnsi"/>
        </w:rPr>
        <w:t>L</w:t>
      </w:r>
      <w:r w:rsidRPr="00EA0090">
        <w:rPr>
          <w:rFonts w:cstheme="minorHAnsi"/>
        </w:rPr>
        <w:t>DL)</w:t>
      </w:r>
      <w:r w:rsidR="000358A7" w:rsidRPr="00EA0090">
        <w:rPr>
          <w:rFonts w:cstheme="minorHAnsi"/>
        </w:rPr>
        <w:t xml:space="preserve"> is a</w:t>
      </w:r>
      <w:r w:rsidR="001477E2" w:rsidRPr="00EA0090">
        <w:rPr>
          <w:rFonts w:cstheme="minorHAnsi"/>
        </w:rPr>
        <w:t xml:space="preserve"> </w:t>
      </w:r>
      <w:r w:rsidR="000358A7" w:rsidRPr="00EA0090">
        <w:rPr>
          <w:rFonts w:cstheme="minorHAnsi"/>
        </w:rPr>
        <w:t>pressure-compensating</w:t>
      </w:r>
      <w:r w:rsidR="00AA4050">
        <w:rPr>
          <w:rFonts w:cstheme="minorHAnsi"/>
        </w:rPr>
        <w:t>, heavy wall</w:t>
      </w:r>
      <w:r w:rsidR="00F54F00" w:rsidRPr="00EA0090">
        <w:rPr>
          <w:rFonts w:cstheme="minorHAnsi"/>
        </w:rPr>
        <w:t xml:space="preserve"> </w:t>
      </w:r>
      <w:r w:rsidR="00EC5A6E" w:rsidRPr="00EA0090">
        <w:rPr>
          <w:rFonts w:cstheme="minorHAnsi"/>
        </w:rPr>
        <w:t>dripline</w:t>
      </w:r>
      <w:r w:rsidR="00AA4050">
        <w:rPr>
          <w:rFonts w:cstheme="minorHAnsi"/>
        </w:rPr>
        <w:t xml:space="preserve"> with a wall thickness of 1.0 mm</w:t>
      </w:r>
      <w:r w:rsidR="00F72AEF" w:rsidRPr="00EA0090">
        <w:rPr>
          <w:rFonts w:cstheme="minorHAnsi"/>
        </w:rPr>
        <w:t>.</w:t>
      </w:r>
      <w:r w:rsidR="00A13A79" w:rsidRPr="00EA0090">
        <w:rPr>
          <w:rFonts w:cstheme="minorHAnsi"/>
        </w:rPr>
        <w:t xml:space="preserve"> </w:t>
      </w:r>
      <w:r w:rsidR="001477E2" w:rsidRPr="00EA0090">
        <w:rPr>
          <w:rFonts w:cstheme="minorHAnsi"/>
        </w:rPr>
        <w:t>This 16</w:t>
      </w:r>
      <w:r w:rsidR="00010A1E">
        <w:rPr>
          <w:rFonts w:cstheme="minorHAnsi"/>
        </w:rPr>
        <w:t xml:space="preserve"> </w:t>
      </w:r>
      <w:r w:rsidR="001477E2" w:rsidRPr="00EA0090">
        <w:rPr>
          <w:rFonts w:cstheme="minorHAnsi"/>
        </w:rPr>
        <w:t xml:space="preserve">mm dripline </w:t>
      </w:r>
      <w:r w:rsidR="00010A1E">
        <w:rPr>
          <w:rFonts w:cstheme="minorHAnsi"/>
        </w:rPr>
        <w:t xml:space="preserve">shall </w:t>
      </w:r>
      <w:r w:rsidR="00A13A79" w:rsidRPr="00EA0090">
        <w:rPr>
          <w:rFonts w:cstheme="minorHAnsi"/>
        </w:rPr>
        <w:t xml:space="preserve">provide consistent irrigation at designated flows and emitter spacing and </w:t>
      </w:r>
      <w:r w:rsidR="00010A1E">
        <w:rPr>
          <w:rFonts w:cstheme="minorHAnsi"/>
        </w:rPr>
        <w:t xml:space="preserve">shall </w:t>
      </w:r>
      <w:r w:rsidR="00A13A79" w:rsidRPr="00EA0090">
        <w:rPr>
          <w:rFonts w:cstheme="minorHAnsi"/>
        </w:rPr>
        <w:t>conform to an inside diameter (ID) of 1</w:t>
      </w:r>
      <w:r w:rsidR="00EC5A6E" w:rsidRPr="00EA0090">
        <w:rPr>
          <w:rFonts w:cstheme="minorHAnsi"/>
        </w:rPr>
        <w:t>3</w:t>
      </w:r>
      <w:r w:rsidR="00010A1E">
        <w:rPr>
          <w:rFonts w:cstheme="minorHAnsi"/>
        </w:rPr>
        <w:t>.</w:t>
      </w:r>
      <w:r w:rsidR="00EC5A6E" w:rsidRPr="00EA0090">
        <w:rPr>
          <w:rFonts w:cstheme="minorHAnsi"/>
        </w:rPr>
        <w:t>8</w:t>
      </w:r>
      <w:r w:rsidR="00A13A79" w:rsidRPr="00EA0090">
        <w:rPr>
          <w:rFonts w:cstheme="minorHAnsi"/>
        </w:rPr>
        <w:t xml:space="preserve"> mm</w:t>
      </w:r>
      <w:r w:rsidR="00EC5A6E" w:rsidRPr="00EA0090">
        <w:rPr>
          <w:rFonts w:cstheme="minorHAnsi"/>
        </w:rPr>
        <w:t xml:space="preserve"> </w:t>
      </w:r>
      <w:r w:rsidR="00A13A79" w:rsidRPr="00EA0090">
        <w:rPr>
          <w:rFonts w:cstheme="minorHAnsi"/>
        </w:rPr>
        <w:t>and an outside diameter (OD) of 1</w:t>
      </w:r>
      <w:r w:rsidR="00613E50">
        <w:rPr>
          <w:rFonts w:cstheme="minorHAnsi"/>
        </w:rPr>
        <w:t>5</w:t>
      </w:r>
      <w:r w:rsidR="00010A1E">
        <w:rPr>
          <w:rFonts w:cstheme="minorHAnsi"/>
        </w:rPr>
        <w:t>.</w:t>
      </w:r>
      <w:r w:rsidR="006B1115">
        <w:rPr>
          <w:rFonts w:cstheme="minorHAnsi"/>
        </w:rPr>
        <w:t>8</w:t>
      </w:r>
      <w:r w:rsidR="00A13A79" w:rsidRPr="00EA0090">
        <w:rPr>
          <w:rFonts w:cstheme="minorHAnsi"/>
        </w:rPr>
        <w:t xml:space="preserve"> mm</w:t>
      </w:r>
      <w:r w:rsidR="00501F25" w:rsidRPr="00EA0090">
        <w:rPr>
          <w:rFonts w:cstheme="minorHAnsi"/>
        </w:rPr>
        <w:t xml:space="preserve">.  </w:t>
      </w:r>
    </w:p>
    <w:p w14:paraId="44371688" w14:textId="77777777" w:rsidR="001477E2" w:rsidRPr="00B122E7" w:rsidRDefault="001477E2" w:rsidP="00B122E7">
      <w:pPr>
        <w:pStyle w:val="ListParagraph"/>
        <w:rPr>
          <w:b/>
          <w:sz w:val="24"/>
          <w:szCs w:val="24"/>
        </w:rPr>
      </w:pPr>
    </w:p>
    <w:p w14:paraId="0CE1F90D" w14:textId="28D310C5" w:rsidR="009309FA" w:rsidRPr="00B122E7" w:rsidRDefault="00BD526C" w:rsidP="008C386F">
      <w:pPr>
        <w:spacing w:after="0"/>
        <w:rPr>
          <w:rFonts w:cstheme="minorHAnsi"/>
          <w:b/>
        </w:rPr>
      </w:pPr>
      <w:r w:rsidRPr="00B122E7">
        <w:rPr>
          <w:rFonts w:cstheme="minorHAnsi"/>
          <w:b/>
        </w:rPr>
        <w:t>Part 2</w:t>
      </w:r>
      <w:r w:rsidR="009309FA" w:rsidRPr="00B122E7">
        <w:rPr>
          <w:rFonts w:cstheme="minorHAnsi"/>
          <w:b/>
        </w:rPr>
        <w:t xml:space="preserve"> – </w:t>
      </w:r>
      <w:r w:rsidRPr="00B122E7">
        <w:rPr>
          <w:rFonts w:cstheme="minorHAnsi"/>
          <w:b/>
        </w:rPr>
        <w:t>Parts and Material</w:t>
      </w:r>
    </w:p>
    <w:p w14:paraId="5F8214C7" w14:textId="77777777" w:rsidR="001024ED" w:rsidRPr="00EA0090" w:rsidRDefault="001024ED" w:rsidP="008C386F">
      <w:pPr>
        <w:spacing w:after="0"/>
        <w:rPr>
          <w:rFonts w:cstheme="minorHAnsi"/>
          <w:b/>
          <w:sz w:val="24"/>
          <w:szCs w:val="24"/>
        </w:rPr>
      </w:pPr>
    </w:p>
    <w:p w14:paraId="55ED3DF5" w14:textId="5776C012" w:rsidR="009309FA" w:rsidRPr="00EA0090" w:rsidRDefault="00EC5A6E" w:rsidP="003C0A1F">
      <w:pPr>
        <w:spacing w:after="0"/>
        <w:ind w:left="450" w:hanging="450"/>
        <w:rPr>
          <w:rFonts w:cstheme="minorHAnsi"/>
        </w:rPr>
      </w:pPr>
      <w:r w:rsidRPr="00EA0090">
        <w:rPr>
          <w:rFonts w:cstheme="minorHAnsi"/>
        </w:rPr>
        <w:t>2.1</w:t>
      </w:r>
      <w:r w:rsidRPr="00EA0090">
        <w:rPr>
          <w:rFonts w:cstheme="minorHAnsi"/>
          <w:b/>
        </w:rPr>
        <w:t xml:space="preserve"> </w:t>
      </w:r>
      <w:r w:rsidRPr="00EA0090">
        <w:rPr>
          <w:rFonts w:cstheme="minorHAnsi"/>
          <w:b/>
        </w:rPr>
        <w:tab/>
      </w:r>
      <w:r w:rsidR="009A6F9C" w:rsidRPr="00EA0090">
        <w:rPr>
          <w:rFonts w:cstheme="minorHAnsi"/>
          <w:bCs/>
        </w:rPr>
        <w:t>Th</w:t>
      </w:r>
      <w:r w:rsidR="00CF1206" w:rsidRPr="00EA0090">
        <w:rPr>
          <w:rFonts w:cstheme="minorHAnsi"/>
          <w:bCs/>
        </w:rPr>
        <w:t>e</w:t>
      </w:r>
      <w:r w:rsidR="009A6F9C" w:rsidRPr="00EA0090">
        <w:rPr>
          <w:rFonts w:cstheme="minorHAnsi"/>
          <w:bCs/>
        </w:rPr>
        <w:t xml:space="preserve"> </w:t>
      </w:r>
      <w:r w:rsidR="00CF1206" w:rsidRPr="00EA0090">
        <w:rPr>
          <w:rFonts w:cstheme="minorHAnsi"/>
          <w:bCs/>
        </w:rPr>
        <w:t>coextruded, pressure-compensating emitter</w:t>
      </w:r>
      <w:r w:rsidR="00D14EAC" w:rsidRPr="00EA0090">
        <w:rPr>
          <w:rFonts w:cstheme="minorHAnsi"/>
          <w:bCs/>
        </w:rPr>
        <w:t xml:space="preserve">s </w:t>
      </w:r>
      <w:r w:rsidR="00F066D9" w:rsidRPr="00EA0090">
        <w:rPr>
          <w:rFonts w:cstheme="minorHAnsi"/>
        </w:rPr>
        <w:t xml:space="preserve">installed during </w:t>
      </w:r>
      <w:r w:rsidRPr="00EA0090">
        <w:rPr>
          <w:rFonts w:cstheme="minorHAnsi"/>
        </w:rPr>
        <w:t xml:space="preserve">the </w:t>
      </w:r>
      <w:r w:rsidR="00F066D9" w:rsidRPr="00EA0090">
        <w:rPr>
          <w:rFonts w:cstheme="minorHAnsi"/>
        </w:rPr>
        <w:t xml:space="preserve">extrusion process at </w:t>
      </w:r>
      <w:r w:rsidR="009A6F9C" w:rsidRPr="00EA0090">
        <w:rPr>
          <w:rFonts w:cstheme="minorHAnsi"/>
        </w:rPr>
        <w:t xml:space="preserve">the </w:t>
      </w:r>
      <w:r w:rsidR="00F066D9" w:rsidRPr="00EA0090">
        <w:rPr>
          <w:rFonts w:cstheme="minorHAnsi"/>
        </w:rPr>
        <w:t xml:space="preserve">factory </w:t>
      </w:r>
      <w:r w:rsidR="005D32BC" w:rsidRPr="00EA0090">
        <w:rPr>
          <w:rFonts w:cstheme="minorHAnsi"/>
        </w:rPr>
        <w:t xml:space="preserve">shall </w:t>
      </w:r>
      <w:r w:rsidR="00F066D9" w:rsidRPr="00EA0090">
        <w:rPr>
          <w:rFonts w:cstheme="minorHAnsi"/>
        </w:rPr>
        <w:t>hav</w:t>
      </w:r>
      <w:r w:rsidR="00D84AC7" w:rsidRPr="00EA0090">
        <w:rPr>
          <w:rFonts w:cstheme="minorHAnsi"/>
        </w:rPr>
        <w:t xml:space="preserve">e </w:t>
      </w:r>
      <w:r w:rsidR="00F066D9" w:rsidRPr="00EA0090">
        <w:rPr>
          <w:rFonts w:cstheme="minorHAnsi"/>
        </w:rPr>
        <w:t xml:space="preserve">regular intervals and flows as specified by </w:t>
      </w:r>
      <w:r w:rsidRPr="00EA0090">
        <w:rPr>
          <w:rFonts w:cstheme="minorHAnsi"/>
        </w:rPr>
        <w:t xml:space="preserve">the </w:t>
      </w:r>
      <w:r w:rsidR="00F066D9" w:rsidRPr="00EA0090">
        <w:rPr>
          <w:rFonts w:cstheme="minorHAnsi"/>
        </w:rPr>
        <w:t>model.</w:t>
      </w:r>
      <w:r w:rsidR="00023B13">
        <w:rPr>
          <w:rFonts w:cstheme="minorHAnsi"/>
        </w:rPr>
        <w:t xml:space="preserve"> </w:t>
      </w:r>
      <w:r w:rsidR="00D14EAC" w:rsidRPr="00EA0090">
        <w:rPr>
          <w:rFonts w:cstheme="minorHAnsi"/>
        </w:rPr>
        <w:t>The dripline</w:t>
      </w:r>
      <w:r w:rsidR="00F72AEF" w:rsidRPr="00EA0090">
        <w:rPr>
          <w:rFonts w:cstheme="minorHAnsi"/>
        </w:rPr>
        <w:t xml:space="preserve"> s</w:t>
      </w:r>
      <w:r w:rsidR="009309FA" w:rsidRPr="00EA0090">
        <w:rPr>
          <w:rFonts w:cstheme="minorHAnsi"/>
        </w:rPr>
        <w:t>hall be available</w:t>
      </w:r>
      <w:r w:rsidR="00BB2FCD" w:rsidRPr="00EA0090">
        <w:rPr>
          <w:rFonts w:cstheme="minorHAnsi"/>
        </w:rPr>
        <w:t xml:space="preserve"> in </w:t>
      </w:r>
      <w:r w:rsidR="009309FA" w:rsidRPr="00EA0090">
        <w:rPr>
          <w:rFonts w:cstheme="minorHAnsi"/>
        </w:rPr>
        <w:t>the following options</w:t>
      </w:r>
      <w:r w:rsidR="00BD526C" w:rsidRPr="00EA0090">
        <w:rPr>
          <w:rFonts w:cstheme="minorHAnsi"/>
        </w:rPr>
        <w:t>:</w:t>
      </w:r>
    </w:p>
    <w:p w14:paraId="096EB8CC" w14:textId="2E7DF0F3" w:rsidR="00F72AEF" w:rsidRDefault="006B1115" w:rsidP="00F756B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cstheme="minorHAnsi"/>
        </w:rPr>
      </w:pPr>
      <w:r>
        <w:rPr>
          <w:rFonts w:cstheme="minorHAnsi"/>
        </w:rPr>
        <w:t>L</w:t>
      </w:r>
      <w:r w:rsidR="00E07C8D" w:rsidRPr="00EA0090">
        <w:rPr>
          <w:rFonts w:cstheme="minorHAnsi"/>
        </w:rPr>
        <w:t>DL</w:t>
      </w:r>
      <w:r w:rsidR="00F72AEF" w:rsidRPr="00EA0090">
        <w:rPr>
          <w:rFonts w:cstheme="minorHAnsi"/>
        </w:rPr>
        <w:t>-PC</w:t>
      </w:r>
      <w:r w:rsidR="00F756B7" w:rsidRPr="00EA0090">
        <w:rPr>
          <w:rFonts w:cstheme="minorHAnsi"/>
        </w:rPr>
        <w:t xml:space="preserve"> (16</w:t>
      </w:r>
      <w:r w:rsidR="00010A1E">
        <w:rPr>
          <w:rFonts w:cstheme="minorHAnsi"/>
        </w:rPr>
        <w:t xml:space="preserve"> </w:t>
      </w:r>
      <w:r w:rsidR="00F756B7" w:rsidRPr="00EA0090">
        <w:rPr>
          <w:rFonts w:cstheme="minorHAnsi"/>
        </w:rPr>
        <w:t>mm)</w:t>
      </w:r>
    </w:p>
    <w:p w14:paraId="76411039" w14:textId="77777777" w:rsidR="005C21F4" w:rsidRPr="00EA0090" w:rsidRDefault="005C21F4" w:rsidP="00B122E7">
      <w:pPr>
        <w:pStyle w:val="ListParagraph"/>
        <w:spacing w:before="100" w:beforeAutospacing="1" w:after="100" w:afterAutospacing="1"/>
        <w:ind w:left="1080"/>
        <w:rPr>
          <w:rFonts w:cstheme="minorHAnsi"/>
        </w:rPr>
      </w:pPr>
    </w:p>
    <w:p w14:paraId="77B426F3" w14:textId="05B34868" w:rsidR="00A13A79" w:rsidRPr="00B122E7" w:rsidRDefault="006B1115" w:rsidP="00F756B7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cstheme="minorHAnsi"/>
        </w:rPr>
      </w:pPr>
      <w:r>
        <w:rPr>
          <w:rFonts w:eastAsia="Times New Roman" w:cstheme="minorHAnsi"/>
          <w:color w:val="000000"/>
        </w:rPr>
        <w:t>L</w:t>
      </w:r>
      <w:r w:rsidR="00A13A79" w:rsidRPr="00EA0090">
        <w:rPr>
          <w:rFonts w:eastAsia="Times New Roman" w:cstheme="minorHAnsi"/>
          <w:color w:val="000000"/>
        </w:rPr>
        <w:t>DL-</w:t>
      </w:r>
      <w:r w:rsidR="00FE3A6C" w:rsidRPr="00EA0090">
        <w:rPr>
          <w:rFonts w:eastAsia="Times New Roman" w:cstheme="minorHAnsi"/>
          <w:color w:val="000000"/>
        </w:rPr>
        <w:t>24</w:t>
      </w:r>
      <w:r w:rsidR="00A13A79" w:rsidRPr="00EA0090">
        <w:rPr>
          <w:rFonts w:eastAsia="Times New Roman" w:cstheme="minorHAnsi"/>
          <w:color w:val="000000"/>
        </w:rPr>
        <w:t>-</w:t>
      </w:r>
      <w:r w:rsidR="00FE3A6C" w:rsidRPr="00EA0090">
        <w:rPr>
          <w:rFonts w:eastAsia="Times New Roman" w:cstheme="minorHAnsi"/>
          <w:color w:val="000000"/>
        </w:rPr>
        <w:t>30</w:t>
      </w:r>
      <w:r w:rsidR="00A13A79" w:rsidRPr="00EA0090">
        <w:rPr>
          <w:rFonts w:eastAsia="Times New Roman" w:cstheme="minorHAnsi"/>
          <w:color w:val="000000"/>
        </w:rPr>
        <w:t>-XXX-PC</w:t>
      </w:r>
      <w:r w:rsidR="00010A1E">
        <w:rPr>
          <w:rFonts w:eastAsia="Times New Roman" w:cstheme="minorHAnsi"/>
          <w:color w:val="000000"/>
        </w:rPr>
        <w:t>:</w:t>
      </w:r>
      <w:r w:rsidR="00A13A79" w:rsidRPr="00EA0090">
        <w:rPr>
          <w:rFonts w:eastAsia="Times New Roman" w:cstheme="minorHAnsi"/>
          <w:color w:val="000000"/>
        </w:rPr>
        <w:t xml:space="preserve"> 2</w:t>
      </w:r>
      <w:r w:rsidR="00010A1E">
        <w:rPr>
          <w:rFonts w:eastAsia="Times New Roman" w:cstheme="minorHAnsi"/>
          <w:color w:val="000000"/>
        </w:rPr>
        <w:t>.</w:t>
      </w:r>
      <w:r w:rsidR="00FE3A6C" w:rsidRPr="00EA0090">
        <w:rPr>
          <w:rFonts w:eastAsia="Times New Roman" w:cstheme="minorHAnsi"/>
          <w:color w:val="000000"/>
        </w:rPr>
        <w:t>4</w:t>
      </w:r>
      <w:r w:rsidR="00A13A79" w:rsidRPr="00EA0090">
        <w:rPr>
          <w:rFonts w:eastAsia="Times New Roman" w:cstheme="minorHAnsi"/>
          <w:color w:val="000000"/>
        </w:rPr>
        <w:t xml:space="preserve"> l/</w:t>
      </w:r>
      <w:proofErr w:type="spellStart"/>
      <w:r w:rsidR="00A13A79" w:rsidRPr="00EA0090">
        <w:rPr>
          <w:rFonts w:eastAsia="Times New Roman" w:cstheme="minorHAnsi"/>
          <w:color w:val="000000"/>
        </w:rPr>
        <w:t>hr</w:t>
      </w:r>
      <w:proofErr w:type="spellEnd"/>
      <w:r w:rsidR="00A13A79" w:rsidRPr="00EA0090">
        <w:rPr>
          <w:rFonts w:eastAsia="Times New Roman" w:cstheme="minorHAnsi"/>
          <w:color w:val="000000"/>
        </w:rPr>
        <w:t xml:space="preserve"> emitters spaced at</w:t>
      </w:r>
      <w:r w:rsidR="00FD7A65" w:rsidRPr="00EA0090">
        <w:rPr>
          <w:rFonts w:eastAsia="Times New Roman" w:cstheme="minorHAnsi"/>
          <w:color w:val="000000"/>
        </w:rPr>
        <w:t xml:space="preserve"> </w:t>
      </w:r>
      <w:r w:rsidR="00A13A79" w:rsidRPr="00EA0090">
        <w:rPr>
          <w:rFonts w:eastAsia="Times New Roman" w:cstheme="minorHAnsi"/>
          <w:color w:val="000000"/>
        </w:rPr>
        <w:t>30</w:t>
      </w:r>
      <w:r w:rsidR="00010A1E">
        <w:rPr>
          <w:rFonts w:eastAsia="Times New Roman" w:cstheme="minorHAnsi"/>
          <w:color w:val="000000"/>
        </w:rPr>
        <w:t xml:space="preserve"> </w:t>
      </w:r>
      <w:r w:rsidR="00A13A79" w:rsidRPr="00EA0090">
        <w:rPr>
          <w:rFonts w:eastAsia="Times New Roman" w:cstheme="minorHAnsi"/>
          <w:color w:val="000000"/>
        </w:rPr>
        <w:t>cm on ce</w:t>
      </w:r>
      <w:r w:rsidR="00FD7A65" w:rsidRPr="00EA0090">
        <w:rPr>
          <w:rFonts w:eastAsia="Times New Roman" w:cstheme="minorHAnsi"/>
          <w:color w:val="000000"/>
        </w:rPr>
        <w:t>nter</w:t>
      </w:r>
    </w:p>
    <w:p w14:paraId="7A170897" w14:textId="77777777" w:rsidR="005C21F4" w:rsidRPr="00EA0090" w:rsidRDefault="005C21F4" w:rsidP="00B122E7">
      <w:pPr>
        <w:pStyle w:val="ListParagraph"/>
        <w:spacing w:before="100" w:beforeAutospacing="1" w:after="100" w:afterAutospacing="1"/>
        <w:ind w:left="1800"/>
        <w:rPr>
          <w:rFonts w:cstheme="minorHAnsi"/>
        </w:rPr>
      </w:pPr>
    </w:p>
    <w:p w14:paraId="11454911" w14:textId="56EF42DC" w:rsidR="00FD7A65" w:rsidRPr="00B122E7" w:rsidRDefault="006B1115" w:rsidP="00F756B7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cstheme="minorHAnsi"/>
        </w:rPr>
      </w:pPr>
      <w:r>
        <w:rPr>
          <w:rFonts w:eastAsia="Times New Roman" w:cstheme="minorHAnsi"/>
          <w:color w:val="000000"/>
        </w:rPr>
        <w:t>L</w:t>
      </w:r>
      <w:r w:rsidR="00FD7A65" w:rsidRPr="00EA0090">
        <w:rPr>
          <w:rFonts w:eastAsia="Times New Roman" w:cstheme="minorHAnsi"/>
          <w:color w:val="000000"/>
        </w:rPr>
        <w:t>DL-24-45-XXX-PC</w:t>
      </w:r>
      <w:r w:rsidR="00010A1E">
        <w:rPr>
          <w:rFonts w:eastAsia="Times New Roman" w:cstheme="minorHAnsi"/>
          <w:color w:val="000000"/>
        </w:rPr>
        <w:t>:</w:t>
      </w:r>
      <w:r w:rsidR="00FD7A65" w:rsidRPr="00EA0090">
        <w:rPr>
          <w:rFonts w:eastAsia="Times New Roman" w:cstheme="minorHAnsi"/>
          <w:color w:val="000000"/>
        </w:rPr>
        <w:t xml:space="preserve"> 2</w:t>
      </w:r>
      <w:r w:rsidR="00010A1E">
        <w:rPr>
          <w:rFonts w:eastAsia="Times New Roman" w:cstheme="minorHAnsi"/>
          <w:color w:val="000000"/>
        </w:rPr>
        <w:t>.</w:t>
      </w:r>
      <w:r w:rsidR="00FD7A65" w:rsidRPr="00EA0090">
        <w:rPr>
          <w:rFonts w:eastAsia="Times New Roman" w:cstheme="minorHAnsi"/>
          <w:color w:val="000000"/>
        </w:rPr>
        <w:t>4 l/</w:t>
      </w:r>
      <w:proofErr w:type="spellStart"/>
      <w:r w:rsidR="00FD7A65" w:rsidRPr="00EA0090">
        <w:rPr>
          <w:rFonts w:eastAsia="Times New Roman" w:cstheme="minorHAnsi"/>
          <w:color w:val="000000"/>
        </w:rPr>
        <w:t>hr</w:t>
      </w:r>
      <w:proofErr w:type="spellEnd"/>
      <w:r w:rsidR="00FD7A65" w:rsidRPr="00EA0090">
        <w:rPr>
          <w:rFonts w:eastAsia="Times New Roman" w:cstheme="minorHAnsi"/>
          <w:color w:val="000000"/>
        </w:rPr>
        <w:t xml:space="preserve"> emitters spaced at 45</w:t>
      </w:r>
      <w:r w:rsidR="00010A1E">
        <w:rPr>
          <w:rFonts w:eastAsia="Times New Roman" w:cstheme="minorHAnsi"/>
          <w:color w:val="000000"/>
        </w:rPr>
        <w:t xml:space="preserve"> </w:t>
      </w:r>
      <w:r w:rsidR="00FD7A65" w:rsidRPr="00EA0090">
        <w:rPr>
          <w:rFonts w:eastAsia="Times New Roman" w:cstheme="minorHAnsi"/>
          <w:color w:val="000000"/>
        </w:rPr>
        <w:t>cm on center</w:t>
      </w:r>
    </w:p>
    <w:p w14:paraId="20A18349" w14:textId="77777777" w:rsidR="005C21F4" w:rsidRPr="00EA0090" w:rsidRDefault="005C21F4" w:rsidP="00B122E7">
      <w:pPr>
        <w:pStyle w:val="ListParagraph"/>
        <w:spacing w:before="100" w:beforeAutospacing="1" w:after="100" w:afterAutospacing="1"/>
        <w:ind w:left="1800"/>
        <w:rPr>
          <w:rFonts w:cstheme="minorHAnsi"/>
        </w:rPr>
      </w:pPr>
    </w:p>
    <w:p w14:paraId="3C2C2F4F" w14:textId="037F3ECD" w:rsidR="00FD7A65" w:rsidRPr="00B122E7" w:rsidRDefault="006B1115" w:rsidP="00F756B7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cstheme="minorHAnsi"/>
        </w:rPr>
      </w:pPr>
      <w:r>
        <w:rPr>
          <w:rFonts w:eastAsia="Times New Roman" w:cstheme="minorHAnsi"/>
          <w:color w:val="000000"/>
        </w:rPr>
        <w:t>L</w:t>
      </w:r>
      <w:r w:rsidR="00FD7A65" w:rsidRPr="00EA0090">
        <w:rPr>
          <w:rFonts w:eastAsia="Times New Roman" w:cstheme="minorHAnsi"/>
          <w:color w:val="000000"/>
        </w:rPr>
        <w:t>DL-38-30-XXX-PC</w:t>
      </w:r>
      <w:r w:rsidR="00010A1E">
        <w:rPr>
          <w:rFonts w:eastAsia="Times New Roman" w:cstheme="minorHAnsi"/>
          <w:color w:val="000000"/>
        </w:rPr>
        <w:t>:</w:t>
      </w:r>
      <w:r w:rsidR="00FD7A65" w:rsidRPr="00EA0090">
        <w:rPr>
          <w:rFonts w:eastAsia="Times New Roman" w:cstheme="minorHAnsi"/>
          <w:color w:val="000000"/>
        </w:rPr>
        <w:t xml:space="preserve"> 3</w:t>
      </w:r>
      <w:r w:rsidR="00010A1E">
        <w:rPr>
          <w:rFonts w:eastAsia="Times New Roman" w:cstheme="minorHAnsi"/>
          <w:color w:val="000000"/>
        </w:rPr>
        <w:t>.</w:t>
      </w:r>
      <w:r w:rsidR="00FD7A65" w:rsidRPr="00EA0090">
        <w:rPr>
          <w:rFonts w:eastAsia="Times New Roman" w:cstheme="minorHAnsi"/>
          <w:color w:val="000000"/>
        </w:rPr>
        <w:t>8 l/</w:t>
      </w:r>
      <w:proofErr w:type="spellStart"/>
      <w:r w:rsidR="00FD7A65" w:rsidRPr="00EA0090">
        <w:rPr>
          <w:rFonts w:eastAsia="Times New Roman" w:cstheme="minorHAnsi"/>
          <w:color w:val="000000"/>
        </w:rPr>
        <w:t>hr</w:t>
      </w:r>
      <w:proofErr w:type="spellEnd"/>
      <w:r w:rsidR="00FD7A65" w:rsidRPr="00EA0090">
        <w:rPr>
          <w:rFonts w:eastAsia="Times New Roman" w:cstheme="minorHAnsi"/>
          <w:color w:val="000000"/>
        </w:rPr>
        <w:t xml:space="preserve"> emitters spaced at 30</w:t>
      </w:r>
      <w:r w:rsidR="00010A1E">
        <w:rPr>
          <w:rFonts w:eastAsia="Times New Roman" w:cstheme="minorHAnsi"/>
          <w:color w:val="000000"/>
        </w:rPr>
        <w:t xml:space="preserve"> </w:t>
      </w:r>
      <w:r w:rsidR="00FD7A65" w:rsidRPr="00EA0090">
        <w:rPr>
          <w:rFonts w:eastAsia="Times New Roman" w:cstheme="minorHAnsi"/>
          <w:color w:val="000000"/>
        </w:rPr>
        <w:t>cm on center</w:t>
      </w:r>
    </w:p>
    <w:p w14:paraId="015DA959" w14:textId="77777777" w:rsidR="005C21F4" w:rsidRPr="00EA0090" w:rsidRDefault="005C21F4" w:rsidP="00B122E7">
      <w:pPr>
        <w:pStyle w:val="ListParagraph"/>
        <w:spacing w:before="100" w:beforeAutospacing="1" w:after="100" w:afterAutospacing="1"/>
        <w:ind w:left="1800"/>
        <w:rPr>
          <w:rFonts w:cstheme="minorHAnsi"/>
        </w:rPr>
      </w:pPr>
    </w:p>
    <w:p w14:paraId="45D4885C" w14:textId="1F2E2A91" w:rsidR="00FD7A65" w:rsidRPr="00EA0090" w:rsidRDefault="006B1115" w:rsidP="00F756B7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cstheme="minorHAnsi"/>
        </w:rPr>
      </w:pPr>
      <w:r>
        <w:rPr>
          <w:rFonts w:eastAsia="Times New Roman" w:cstheme="minorHAnsi"/>
          <w:color w:val="000000"/>
        </w:rPr>
        <w:t>L</w:t>
      </w:r>
      <w:r w:rsidR="00FD7A65" w:rsidRPr="00EA0090">
        <w:rPr>
          <w:rFonts w:eastAsia="Times New Roman" w:cstheme="minorHAnsi"/>
          <w:color w:val="000000"/>
        </w:rPr>
        <w:t>DL-38-45-XXX-PC</w:t>
      </w:r>
      <w:r w:rsidR="00010A1E">
        <w:rPr>
          <w:rFonts w:eastAsia="Times New Roman" w:cstheme="minorHAnsi"/>
          <w:color w:val="000000"/>
        </w:rPr>
        <w:t>:</w:t>
      </w:r>
      <w:r w:rsidR="00FD7A65" w:rsidRPr="00EA0090">
        <w:rPr>
          <w:rFonts w:eastAsia="Times New Roman" w:cstheme="minorHAnsi"/>
          <w:color w:val="000000"/>
        </w:rPr>
        <w:t xml:space="preserve"> 3</w:t>
      </w:r>
      <w:r w:rsidR="00010A1E">
        <w:rPr>
          <w:rFonts w:eastAsia="Times New Roman" w:cstheme="minorHAnsi"/>
          <w:color w:val="000000"/>
        </w:rPr>
        <w:t>.</w:t>
      </w:r>
      <w:r w:rsidR="00FD7A65" w:rsidRPr="00EA0090">
        <w:rPr>
          <w:rFonts w:eastAsia="Times New Roman" w:cstheme="minorHAnsi"/>
          <w:color w:val="000000"/>
        </w:rPr>
        <w:t>8 l/</w:t>
      </w:r>
      <w:proofErr w:type="spellStart"/>
      <w:r w:rsidR="00FD7A65" w:rsidRPr="00EA0090">
        <w:rPr>
          <w:rFonts w:eastAsia="Times New Roman" w:cstheme="minorHAnsi"/>
          <w:color w:val="000000"/>
        </w:rPr>
        <w:t>hr</w:t>
      </w:r>
      <w:proofErr w:type="spellEnd"/>
      <w:r w:rsidR="00FD7A65" w:rsidRPr="00EA0090">
        <w:rPr>
          <w:rFonts w:eastAsia="Times New Roman" w:cstheme="minorHAnsi"/>
          <w:color w:val="000000"/>
        </w:rPr>
        <w:t xml:space="preserve"> emitters spaced at 45</w:t>
      </w:r>
      <w:r w:rsidR="00010A1E">
        <w:rPr>
          <w:rFonts w:eastAsia="Times New Roman" w:cstheme="minorHAnsi"/>
          <w:color w:val="000000"/>
        </w:rPr>
        <w:t xml:space="preserve"> </w:t>
      </w:r>
      <w:r w:rsidR="00FD7A65" w:rsidRPr="00EA0090">
        <w:rPr>
          <w:rFonts w:eastAsia="Times New Roman" w:cstheme="minorHAnsi"/>
          <w:color w:val="000000"/>
        </w:rPr>
        <w:t>cm on center</w:t>
      </w:r>
    </w:p>
    <w:p w14:paraId="416FDAD7" w14:textId="77777777" w:rsidR="00E07C8D" w:rsidRPr="00EA0090" w:rsidRDefault="00E07C8D" w:rsidP="00F756B7">
      <w:pPr>
        <w:pStyle w:val="ListParagraph"/>
        <w:spacing w:before="100" w:beforeAutospacing="1" w:after="100" w:afterAutospacing="1"/>
        <w:ind w:left="1080"/>
        <w:rPr>
          <w:rFonts w:cstheme="minorHAnsi"/>
        </w:rPr>
      </w:pPr>
    </w:p>
    <w:p w14:paraId="77EB6252" w14:textId="1EDE280F" w:rsidR="00A13A79" w:rsidRPr="00EA0090" w:rsidRDefault="00FD7A65" w:rsidP="00F756B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cstheme="minorHAnsi"/>
        </w:rPr>
      </w:pPr>
      <w:r w:rsidRPr="00EA0090">
        <w:rPr>
          <w:rFonts w:cstheme="minorHAnsi"/>
        </w:rPr>
        <w:t>The product</w:t>
      </w:r>
      <w:r w:rsidR="00E240AD" w:rsidRPr="00EA0090">
        <w:rPr>
          <w:rFonts w:cstheme="minorHAnsi"/>
        </w:rPr>
        <w:t xml:space="preserve"> material</w:t>
      </w:r>
      <w:r w:rsidR="00A13A79" w:rsidRPr="00EA0090">
        <w:rPr>
          <w:rFonts w:cstheme="minorHAnsi"/>
        </w:rPr>
        <w:t xml:space="preserve"> </w:t>
      </w:r>
      <w:r w:rsidR="00010A1E">
        <w:rPr>
          <w:rFonts w:cstheme="minorHAnsi"/>
        </w:rPr>
        <w:t>shall be</w:t>
      </w:r>
      <w:r w:rsidR="00A13A79" w:rsidRPr="00EA0090">
        <w:rPr>
          <w:rFonts w:cstheme="minorHAnsi"/>
        </w:rPr>
        <w:t xml:space="preserve"> linear low</w:t>
      </w:r>
      <w:r w:rsidR="00EA534F" w:rsidRPr="00EA0090">
        <w:rPr>
          <w:rFonts w:cstheme="minorHAnsi"/>
        </w:rPr>
        <w:t>-</w:t>
      </w:r>
      <w:r w:rsidR="00A13A79" w:rsidRPr="00EA0090">
        <w:rPr>
          <w:rFonts w:cstheme="minorHAnsi"/>
        </w:rPr>
        <w:t xml:space="preserve">density polyethylene. </w:t>
      </w:r>
      <w:r w:rsidR="009478EB" w:rsidRPr="00EA0090">
        <w:rPr>
          <w:rFonts w:cstheme="minorHAnsi"/>
        </w:rPr>
        <w:t xml:space="preserve">This </w:t>
      </w:r>
      <w:r w:rsidR="00010A1E">
        <w:rPr>
          <w:rFonts w:cstheme="minorHAnsi"/>
        </w:rPr>
        <w:t xml:space="preserve">shall </w:t>
      </w:r>
      <w:r w:rsidR="00F066D9" w:rsidRPr="00EA0090">
        <w:rPr>
          <w:rFonts w:cstheme="minorHAnsi"/>
        </w:rPr>
        <w:t xml:space="preserve">provide higher </w:t>
      </w:r>
      <w:r w:rsidR="00010A1E">
        <w:rPr>
          <w:rFonts w:cstheme="minorHAnsi"/>
        </w:rPr>
        <w:t>ultraviolet (</w:t>
      </w:r>
      <w:r w:rsidR="00F066D9" w:rsidRPr="00EA0090">
        <w:rPr>
          <w:rFonts w:cstheme="minorHAnsi"/>
        </w:rPr>
        <w:t>UV</w:t>
      </w:r>
      <w:r w:rsidR="00010A1E">
        <w:rPr>
          <w:rFonts w:cstheme="minorHAnsi"/>
        </w:rPr>
        <w:t>) resistance</w:t>
      </w:r>
      <w:r w:rsidR="00F066D9" w:rsidRPr="00EA0090">
        <w:rPr>
          <w:rFonts w:cstheme="minorHAnsi"/>
        </w:rPr>
        <w:t xml:space="preserve"> and </w:t>
      </w:r>
      <w:r w:rsidR="00010A1E">
        <w:rPr>
          <w:rFonts w:cstheme="minorHAnsi"/>
        </w:rPr>
        <w:t>an improved</w:t>
      </w:r>
      <w:r w:rsidR="00F066D9" w:rsidRPr="00EA0090">
        <w:rPr>
          <w:rFonts w:cstheme="minorHAnsi"/>
        </w:rPr>
        <w:t xml:space="preserve"> surface for emitters to adhere </w:t>
      </w:r>
      <w:r w:rsidR="000623A4" w:rsidRPr="00EA0090">
        <w:rPr>
          <w:rFonts w:cstheme="minorHAnsi"/>
        </w:rPr>
        <w:t>to the inner circumference of the tube.</w:t>
      </w:r>
      <w:r w:rsidR="00392395" w:rsidRPr="00EA0090">
        <w:rPr>
          <w:rFonts w:cstheme="minorHAnsi"/>
        </w:rPr>
        <w:t xml:space="preserve"> </w:t>
      </w:r>
      <w:r w:rsidR="00A13A79" w:rsidRPr="00EA0090">
        <w:rPr>
          <w:rFonts w:cstheme="minorHAnsi"/>
        </w:rPr>
        <w:t xml:space="preserve">All </w:t>
      </w:r>
      <w:r w:rsidR="00BA053C">
        <w:rPr>
          <w:rFonts w:cstheme="minorHAnsi"/>
        </w:rPr>
        <w:t>L</w:t>
      </w:r>
      <w:r w:rsidR="00A13A79" w:rsidRPr="00EA0090">
        <w:rPr>
          <w:rFonts w:cstheme="minorHAnsi"/>
        </w:rPr>
        <w:t xml:space="preserve">DL </w:t>
      </w:r>
      <w:r w:rsidR="00010A1E">
        <w:rPr>
          <w:rFonts w:cstheme="minorHAnsi"/>
        </w:rPr>
        <w:t>models</w:t>
      </w:r>
      <w:r w:rsidR="00010A1E" w:rsidRPr="00EA0090">
        <w:rPr>
          <w:rFonts w:cstheme="minorHAnsi"/>
        </w:rPr>
        <w:t xml:space="preserve"> </w:t>
      </w:r>
      <w:r w:rsidR="00010A1E">
        <w:rPr>
          <w:rFonts w:cstheme="minorHAnsi"/>
        </w:rPr>
        <w:t xml:space="preserve">shall </w:t>
      </w:r>
      <w:r w:rsidR="00A13A79" w:rsidRPr="00EA0090">
        <w:rPr>
          <w:rFonts w:cstheme="minorHAnsi"/>
        </w:rPr>
        <w:t>offer</w:t>
      </w:r>
      <w:r w:rsidR="005872A9" w:rsidRPr="00EA0090">
        <w:rPr>
          <w:rFonts w:cstheme="minorHAnsi"/>
        </w:rPr>
        <w:t xml:space="preserve"> </w:t>
      </w:r>
      <w:r w:rsidR="00BD526C" w:rsidRPr="00EA0090">
        <w:rPr>
          <w:rFonts w:cstheme="minorHAnsi"/>
        </w:rPr>
        <w:t>UV resistance</w:t>
      </w:r>
      <w:r w:rsidR="00A13A79" w:rsidRPr="00EA0090">
        <w:rPr>
          <w:rFonts w:cstheme="minorHAnsi"/>
        </w:rPr>
        <w:t xml:space="preserve"> </w:t>
      </w:r>
      <w:r w:rsidR="00F50DD0" w:rsidRPr="00EA0090">
        <w:rPr>
          <w:rFonts w:cstheme="minorHAnsi"/>
        </w:rPr>
        <w:t xml:space="preserve">for longevity </w:t>
      </w:r>
      <w:r w:rsidR="00A13A79" w:rsidRPr="00EA0090">
        <w:rPr>
          <w:rFonts w:cstheme="minorHAnsi"/>
        </w:rPr>
        <w:t xml:space="preserve">and </w:t>
      </w:r>
      <w:r w:rsidR="00210842">
        <w:rPr>
          <w:rFonts w:cstheme="minorHAnsi"/>
        </w:rPr>
        <w:t xml:space="preserve">shall </w:t>
      </w:r>
      <w:r w:rsidR="00A13A79" w:rsidRPr="00EA0090">
        <w:rPr>
          <w:rFonts w:cstheme="minorHAnsi"/>
        </w:rPr>
        <w:t xml:space="preserve">meet </w:t>
      </w:r>
      <w:r w:rsidR="00392395" w:rsidRPr="00EA0090">
        <w:rPr>
          <w:rFonts w:cstheme="minorHAnsi"/>
        </w:rPr>
        <w:t>the required</w:t>
      </w:r>
      <w:r w:rsidR="00AF393B" w:rsidRPr="00EA0090">
        <w:rPr>
          <w:rFonts w:cstheme="minorHAnsi"/>
        </w:rPr>
        <w:t xml:space="preserve"> standards</w:t>
      </w:r>
      <w:r w:rsidR="008F4194" w:rsidRPr="00EA0090">
        <w:rPr>
          <w:rFonts w:cstheme="minorHAnsi"/>
        </w:rPr>
        <w:t>.</w:t>
      </w:r>
    </w:p>
    <w:p w14:paraId="63F4FC6E" w14:textId="77777777" w:rsidR="00392395" w:rsidRPr="00EA0090" w:rsidRDefault="00392395" w:rsidP="00F756B7">
      <w:pPr>
        <w:pStyle w:val="ListParagraph"/>
        <w:spacing w:before="100" w:beforeAutospacing="1" w:after="100" w:afterAutospacing="1"/>
        <w:ind w:left="1080"/>
        <w:rPr>
          <w:rFonts w:cstheme="minorHAnsi"/>
        </w:rPr>
      </w:pPr>
    </w:p>
    <w:p w14:paraId="371C446E" w14:textId="51296B01" w:rsidR="004C6E00" w:rsidRDefault="00105C53" w:rsidP="00F756B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cstheme="minorHAnsi"/>
        </w:rPr>
      </w:pPr>
      <w:r>
        <w:rPr>
          <w:rFonts w:cstheme="minorHAnsi"/>
        </w:rPr>
        <w:t>The dripline</w:t>
      </w:r>
      <w:r w:rsidR="00997017" w:rsidRPr="00EA0090">
        <w:rPr>
          <w:rFonts w:cstheme="minorHAnsi"/>
        </w:rPr>
        <w:t xml:space="preserve"> </w:t>
      </w:r>
      <w:r w:rsidR="005C21F4">
        <w:rPr>
          <w:rFonts w:cstheme="minorHAnsi"/>
        </w:rPr>
        <w:t xml:space="preserve">shall </w:t>
      </w:r>
      <w:r w:rsidR="006B1115">
        <w:rPr>
          <w:rFonts w:cstheme="minorHAnsi"/>
        </w:rPr>
        <w:t>ha</w:t>
      </w:r>
      <w:r w:rsidR="005C21F4">
        <w:rPr>
          <w:rFonts w:cstheme="minorHAnsi"/>
        </w:rPr>
        <w:t>ve</w:t>
      </w:r>
      <w:r w:rsidR="006B1115">
        <w:rPr>
          <w:rFonts w:cstheme="minorHAnsi"/>
        </w:rPr>
        <w:t xml:space="preserve"> a </w:t>
      </w:r>
      <w:proofErr w:type="spellStart"/>
      <w:r w:rsidR="00A13A79" w:rsidRPr="00EA0090">
        <w:rPr>
          <w:rFonts w:cstheme="minorHAnsi"/>
        </w:rPr>
        <w:t>colo</w:t>
      </w:r>
      <w:r w:rsidR="00B47461">
        <w:rPr>
          <w:rFonts w:cstheme="minorHAnsi"/>
        </w:rPr>
        <w:t>u</w:t>
      </w:r>
      <w:r w:rsidR="00A13A79" w:rsidRPr="00EA0090">
        <w:rPr>
          <w:rFonts w:cstheme="minorHAnsi"/>
        </w:rPr>
        <w:t>r</w:t>
      </w:r>
      <w:proofErr w:type="spellEnd"/>
      <w:r w:rsidR="00A13A79" w:rsidRPr="00EA0090">
        <w:rPr>
          <w:rFonts w:cstheme="minorHAnsi"/>
        </w:rPr>
        <w:t xml:space="preserve">-coded stripe </w:t>
      </w:r>
      <w:r w:rsidR="005872A9" w:rsidRPr="00EA0090">
        <w:rPr>
          <w:rFonts w:cstheme="minorHAnsi"/>
        </w:rPr>
        <w:t xml:space="preserve">that </w:t>
      </w:r>
      <w:r w:rsidR="006B1115" w:rsidRPr="00EA0090">
        <w:rPr>
          <w:rFonts w:cstheme="minorHAnsi"/>
        </w:rPr>
        <w:t>reveals</w:t>
      </w:r>
      <w:r w:rsidR="00A13A79" w:rsidRPr="00EA0090">
        <w:rPr>
          <w:rFonts w:cstheme="minorHAnsi"/>
        </w:rPr>
        <w:t xml:space="preserve"> the flow. The</w:t>
      </w:r>
      <w:r w:rsidR="00ED16B6">
        <w:rPr>
          <w:rFonts w:cstheme="minorHAnsi"/>
        </w:rPr>
        <w:t xml:space="preserve"> tube </w:t>
      </w:r>
      <w:r w:rsidR="005C21F4">
        <w:rPr>
          <w:rFonts w:cstheme="minorHAnsi"/>
        </w:rPr>
        <w:t xml:space="preserve">shall </w:t>
      </w:r>
      <w:r w:rsidR="00ED16B6">
        <w:rPr>
          <w:rFonts w:cstheme="minorHAnsi"/>
        </w:rPr>
        <w:t xml:space="preserve">have </w:t>
      </w:r>
      <w:r w:rsidR="00A13A79" w:rsidRPr="00EA0090">
        <w:rPr>
          <w:rFonts w:cstheme="minorHAnsi"/>
        </w:rPr>
        <w:t xml:space="preserve">one </w:t>
      </w:r>
      <w:r w:rsidR="00ED16B6">
        <w:rPr>
          <w:rFonts w:cstheme="minorHAnsi"/>
        </w:rPr>
        <w:t>broad center</w:t>
      </w:r>
      <w:r w:rsidR="00A13A79" w:rsidRPr="00EA0090">
        <w:rPr>
          <w:rFonts w:cstheme="minorHAnsi"/>
        </w:rPr>
        <w:t xml:space="preserve"> stripe </w:t>
      </w:r>
      <w:r w:rsidR="005872A9" w:rsidRPr="00EA0090">
        <w:rPr>
          <w:rFonts w:cstheme="minorHAnsi"/>
        </w:rPr>
        <w:t xml:space="preserve">into </w:t>
      </w:r>
      <w:r w:rsidR="00A13A79" w:rsidRPr="00EA0090">
        <w:rPr>
          <w:rFonts w:cstheme="minorHAnsi"/>
        </w:rPr>
        <w:t xml:space="preserve">which emitter holes </w:t>
      </w:r>
      <w:r w:rsidR="005C21F4">
        <w:rPr>
          <w:rFonts w:cstheme="minorHAnsi"/>
        </w:rPr>
        <w:t>shall be</w:t>
      </w:r>
      <w:r w:rsidR="005C21F4" w:rsidRPr="00EA0090">
        <w:rPr>
          <w:rFonts w:cstheme="minorHAnsi"/>
        </w:rPr>
        <w:t xml:space="preserve"> </w:t>
      </w:r>
      <w:r w:rsidR="00A13A79" w:rsidRPr="00EA0090">
        <w:rPr>
          <w:rFonts w:cstheme="minorHAnsi"/>
        </w:rPr>
        <w:t>drilled</w:t>
      </w:r>
      <w:r w:rsidR="002D34E4">
        <w:rPr>
          <w:rFonts w:cstheme="minorHAnsi"/>
        </w:rPr>
        <w:t>.</w:t>
      </w:r>
      <w:r w:rsidR="00037F18" w:rsidRPr="00EA0090">
        <w:rPr>
          <w:rFonts w:cstheme="minorHAnsi"/>
        </w:rPr>
        <w:t xml:space="preserve"> </w:t>
      </w:r>
      <w:r w:rsidR="005C21F4">
        <w:rPr>
          <w:rFonts w:cstheme="minorHAnsi"/>
        </w:rPr>
        <w:t>The s</w:t>
      </w:r>
      <w:r w:rsidR="00037F18" w:rsidRPr="00EA0090">
        <w:rPr>
          <w:rFonts w:cstheme="minorHAnsi"/>
        </w:rPr>
        <w:t>tripe shall be part of the extrusion process and not painted or printed.</w:t>
      </w:r>
    </w:p>
    <w:p w14:paraId="4FF1AB4F" w14:textId="77777777" w:rsidR="005C21F4" w:rsidRPr="00EA0090" w:rsidRDefault="005C21F4" w:rsidP="00B122E7">
      <w:pPr>
        <w:pStyle w:val="ListParagraph"/>
        <w:spacing w:before="100" w:beforeAutospacing="1" w:after="100" w:afterAutospacing="1"/>
        <w:ind w:left="1080"/>
        <w:rPr>
          <w:rFonts w:cstheme="minorHAnsi"/>
        </w:rPr>
      </w:pPr>
    </w:p>
    <w:p w14:paraId="0714E29C" w14:textId="730CE25A" w:rsidR="00A13A79" w:rsidRDefault="005C21F4" w:rsidP="00F756B7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cstheme="minorHAnsi"/>
        </w:rPr>
      </w:pPr>
      <w:r>
        <w:rPr>
          <w:rFonts w:cstheme="minorHAnsi"/>
        </w:rPr>
        <w:t>The</w:t>
      </w:r>
      <w:r w:rsidR="005E19F7">
        <w:rPr>
          <w:rFonts w:cstheme="minorHAnsi"/>
        </w:rPr>
        <w:t xml:space="preserve"> grey stripe shall indicate a flow of</w:t>
      </w:r>
      <w:r>
        <w:rPr>
          <w:rFonts w:cstheme="minorHAnsi"/>
        </w:rPr>
        <w:t xml:space="preserve"> </w:t>
      </w:r>
      <w:r w:rsidR="00037F18" w:rsidRPr="00EA0090">
        <w:rPr>
          <w:rFonts w:cstheme="minorHAnsi"/>
        </w:rPr>
        <w:t>2</w:t>
      </w:r>
      <w:r>
        <w:rPr>
          <w:rFonts w:cstheme="minorHAnsi"/>
        </w:rPr>
        <w:t>.</w:t>
      </w:r>
      <w:r w:rsidR="00037F18" w:rsidRPr="00EA0090">
        <w:rPr>
          <w:rFonts w:cstheme="minorHAnsi"/>
        </w:rPr>
        <w:t>4 l/hr</w:t>
      </w:r>
      <w:r w:rsidR="005E19F7">
        <w:rPr>
          <w:rFonts w:cstheme="minorHAnsi"/>
        </w:rPr>
        <w:t>.</w:t>
      </w:r>
    </w:p>
    <w:p w14:paraId="40388727" w14:textId="77777777" w:rsidR="005C21F4" w:rsidRPr="00EA0090" w:rsidRDefault="005C21F4" w:rsidP="00B122E7">
      <w:pPr>
        <w:pStyle w:val="ListParagraph"/>
        <w:spacing w:before="100" w:beforeAutospacing="1" w:after="100" w:afterAutospacing="1"/>
        <w:ind w:left="1800"/>
        <w:rPr>
          <w:rFonts w:cstheme="minorHAnsi"/>
        </w:rPr>
      </w:pPr>
    </w:p>
    <w:p w14:paraId="474621B6" w14:textId="4F985380" w:rsidR="00A13A79" w:rsidRPr="00EA0090" w:rsidRDefault="005C21F4" w:rsidP="00F756B7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cstheme="minorHAnsi"/>
        </w:rPr>
      </w:pPr>
      <w:r>
        <w:rPr>
          <w:rFonts w:cstheme="minorHAnsi"/>
        </w:rPr>
        <w:t>The</w:t>
      </w:r>
      <w:r w:rsidR="005E19F7">
        <w:rPr>
          <w:rFonts w:cstheme="minorHAnsi"/>
        </w:rPr>
        <w:t xml:space="preserve"> black stripe shall indicate a flow of</w:t>
      </w:r>
      <w:r>
        <w:rPr>
          <w:rFonts w:cstheme="minorHAnsi"/>
        </w:rPr>
        <w:t xml:space="preserve"> </w:t>
      </w:r>
      <w:r w:rsidR="00037F18" w:rsidRPr="00EA0090">
        <w:rPr>
          <w:rFonts w:cstheme="minorHAnsi"/>
        </w:rPr>
        <w:t>3.8 l/hr</w:t>
      </w:r>
      <w:r w:rsidR="005E19F7">
        <w:rPr>
          <w:rFonts w:cstheme="minorHAnsi"/>
        </w:rPr>
        <w:t>.</w:t>
      </w:r>
    </w:p>
    <w:p w14:paraId="553FC45D" w14:textId="095B1ACD" w:rsidR="004F314D" w:rsidRDefault="0088093C" w:rsidP="003C0A1F">
      <w:pPr>
        <w:spacing w:after="0"/>
        <w:ind w:left="1620" w:hanging="1530"/>
        <w:rPr>
          <w:rFonts w:cstheme="minorHAnsi"/>
        </w:rPr>
      </w:pPr>
      <w:r w:rsidRPr="00EA0090">
        <w:rPr>
          <w:rFonts w:cstheme="minorHAnsi"/>
        </w:rPr>
        <w:t xml:space="preserve">2.2 </w:t>
      </w:r>
      <w:r w:rsidR="003C0A1F">
        <w:rPr>
          <w:rFonts w:cstheme="minorHAnsi"/>
        </w:rPr>
        <w:t xml:space="preserve"> </w:t>
      </w:r>
      <w:r w:rsidRPr="00EA0090">
        <w:rPr>
          <w:rFonts w:cstheme="minorHAnsi"/>
        </w:rPr>
        <w:t>Warranty</w:t>
      </w:r>
    </w:p>
    <w:p w14:paraId="4C68E846" w14:textId="77777777" w:rsidR="002A1A12" w:rsidRPr="00EA0090" w:rsidRDefault="002A1A12" w:rsidP="001477E2">
      <w:pPr>
        <w:spacing w:after="0"/>
        <w:rPr>
          <w:rFonts w:cstheme="minorHAnsi"/>
        </w:rPr>
      </w:pPr>
    </w:p>
    <w:p w14:paraId="288A8D8C" w14:textId="74EE1013" w:rsidR="00840973" w:rsidRPr="005C21F4" w:rsidRDefault="005C21F4" w:rsidP="00B122E7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4A3912">
        <w:t xml:space="preserve">The </w:t>
      </w:r>
      <w:r>
        <w:t xml:space="preserve">dripline </w:t>
      </w:r>
      <w:r w:rsidRPr="004A3912">
        <w:t xml:space="preserve">shall be installed in accordance with the manufacturer’s published instructions. </w:t>
      </w:r>
      <w:r w:rsidR="00BA053C" w:rsidRPr="005C21F4">
        <w:rPr>
          <w:rFonts w:cstheme="minorHAnsi"/>
        </w:rPr>
        <w:t>L</w:t>
      </w:r>
      <w:r w:rsidR="00A13A79" w:rsidRPr="005C21F4">
        <w:rPr>
          <w:rFonts w:cstheme="minorHAnsi"/>
        </w:rPr>
        <w:t xml:space="preserve">DL </w:t>
      </w:r>
      <w:r w:rsidR="0088093C" w:rsidRPr="005C21F4">
        <w:rPr>
          <w:rFonts w:cstheme="minorHAnsi"/>
        </w:rPr>
        <w:t xml:space="preserve">products </w:t>
      </w:r>
      <w:r>
        <w:rPr>
          <w:rFonts w:cstheme="minorHAnsi"/>
        </w:rPr>
        <w:t>shall be</w:t>
      </w:r>
      <w:r w:rsidRPr="005C21F4">
        <w:rPr>
          <w:rFonts w:cstheme="minorHAnsi"/>
        </w:rPr>
        <w:t xml:space="preserve"> </w:t>
      </w:r>
      <w:r w:rsidR="00A13A79" w:rsidRPr="005C21F4">
        <w:rPr>
          <w:rFonts w:cstheme="minorHAnsi"/>
        </w:rPr>
        <w:t xml:space="preserve">warranted to be free </w:t>
      </w:r>
      <w:r w:rsidR="008F4194" w:rsidRPr="005C21F4">
        <w:rPr>
          <w:rFonts w:cstheme="minorHAnsi"/>
        </w:rPr>
        <w:t xml:space="preserve">of </w:t>
      </w:r>
      <w:r w:rsidR="00A13A79" w:rsidRPr="005C21F4">
        <w:rPr>
          <w:rFonts w:cstheme="minorHAnsi"/>
        </w:rPr>
        <w:t xml:space="preserve">defects in materials or workmanship under normal use in landscape irrigation applications for </w:t>
      </w:r>
      <w:r>
        <w:rPr>
          <w:rFonts w:cstheme="minorHAnsi"/>
        </w:rPr>
        <w:t>5</w:t>
      </w:r>
      <w:r w:rsidRPr="005C21F4">
        <w:rPr>
          <w:rFonts w:cstheme="minorHAnsi"/>
        </w:rPr>
        <w:t xml:space="preserve"> </w:t>
      </w:r>
      <w:r w:rsidR="00A13A79" w:rsidRPr="005C21F4">
        <w:rPr>
          <w:rFonts w:cstheme="minorHAnsi"/>
        </w:rPr>
        <w:t xml:space="preserve">years. </w:t>
      </w:r>
      <w:r w:rsidRPr="004A3912">
        <w:t xml:space="preserve">The </w:t>
      </w:r>
      <w:r>
        <w:t>dripline</w:t>
      </w:r>
      <w:r w:rsidRPr="004A3912">
        <w:t xml:space="preserve"> shall be </w:t>
      </w:r>
      <w:r>
        <w:t>Landscape Dripline (LDL)</w:t>
      </w:r>
      <w:r w:rsidRPr="004A3912">
        <w:t>, as manufactured for Hunter Industries Incorporated, San Marcos, California.</w:t>
      </w:r>
    </w:p>
    <w:p w14:paraId="6664FE56" w14:textId="77777777" w:rsidR="00BB2FCD" w:rsidRPr="00B122E7" w:rsidRDefault="00BB2FCD" w:rsidP="004F314D">
      <w:pPr>
        <w:spacing w:before="100" w:beforeAutospacing="1" w:after="100" w:afterAutospacing="1"/>
        <w:rPr>
          <w:rFonts w:cstheme="minorHAnsi"/>
          <w:b/>
        </w:rPr>
      </w:pPr>
      <w:r w:rsidRPr="00B122E7">
        <w:rPr>
          <w:rFonts w:cstheme="minorHAnsi"/>
          <w:b/>
        </w:rPr>
        <w:lastRenderedPageBreak/>
        <w:t xml:space="preserve">Part 3 – </w:t>
      </w:r>
      <w:r w:rsidR="00BD526C" w:rsidRPr="00B122E7">
        <w:rPr>
          <w:rFonts w:cstheme="minorHAnsi"/>
          <w:b/>
        </w:rPr>
        <w:t>Function and Operation</w:t>
      </w:r>
    </w:p>
    <w:p w14:paraId="1594A2F9" w14:textId="071FD902" w:rsidR="005C21F4" w:rsidRPr="00B122E7" w:rsidRDefault="005C21F4" w:rsidP="003C0A1F">
      <w:pPr>
        <w:spacing w:before="100" w:beforeAutospacing="1" w:after="100" w:afterAutospacing="1"/>
        <w:ind w:left="360" w:hanging="360"/>
        <w:rPr>
          <w:rFonts w:cstheme="minorHAnsi"/>
          <w:bCs/>
        </w:rPr>
      </w:pPr>
      <w:r w:rsidRPr="00B122E7">
        <w:rPr>
          <w:rFonts w:cstheme="minorHAnsi"/>
          <w:bCs/>
        </w:rPr>
        <w:t>3.1</w:t>
      </w:r>
      <w:r w:rsidR="003C0A1F">
        <w:rPr>
          <w:rFonts w:cstheme="minorHAnsi"/>
          <w:bCs/>
        </w:rPr>
        <w:t xml:space="preserve">  </w:t>
      </w:r>
      <w:r w:rsidRPr="00B122E7">
        <w:rPr>
          <w:rFonts w:cstheme="minorHAnsi"/>
          <w:bCs/>
        </w:rPr>
        <w:t>Pressure and flow</w:t>
      </w:r>
    </w:p>
    <w:p w14:paraId="4B7E1836" w14:textId="4C76730C" w:rsidR="00A35D2C" w:rsidRDefault="00A13A79" w:rsidP="00F756B7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cstheme="minorHAnsi"/>
        </w:rPr>
      </w:pPr>
      <w:r w:rsidRPr="00EA0090">
        <w:rPr>
          <w:rFonts w:cstheme="minorHAnsi"/>
        </w:rPr>
        <w:t xml:space="preserve">Consistent flow shall be supplied from each and every </w:t>
      </w:r>
      <w:r w:rsidR="002A1A12">
        <w:rPr>
          <w:rFonts w:cstheme="minorHAnsi"/>
        </w:rPr>
        <w:t xml:space="preserve">pressure-compensating </w:t>
      </w:r>
      <w:r w:rsidRPr="00EA0090">
        <w:rPr>
          <w:rFonts w:cstheme="minorHAnsi"/>
        </w:rPr>
        <w:t xml:space="preserve">emitter based on inlet pressure in the range of </w:t>
      </w:r>
      <w:r w:rsidR="000166A8" w:rsidRPr="00EA0090">
        <w:rPr>
          <w:rFonts w:cstheme="minorHAnsi"/>
        </w:rPr>
        <w:t>1</w:t>
      </w:r>
      <w:r w:rsidR="00E240AD" w:rsidRPr="00EA0090">
        <w:rPr>
          <w:rFonts w:cstheme="minorHAnsi"/>
        </w:rPr>
        <w:t xml:space="preserve"> </w:t>
      </w:r>
      <w:r w:rsidR="005C21F4">
        <w:rPr>
          <w:rFonts w:cstheme="minorHAnsi"/>
        </w:rPr>
        <w:t xml:space="preserve">to </w:t>
      </w:r>
      <w:r w:rsidR="005872A9" w:rsidRPr="00EA0090">
        <w:rPr>
          <w:rFonts w:cstheme="minorHAnsi"/>
        </w:rPr>
        <w:t>4</w:t>
      </w:r>
      <w:r w:rsidR="005C21F4">
        <w:rPr>
          <w:rFonts w:cstheme="minorHAnsi"/>
        </w:rPr>
        <w:t>.</w:t>
      </w:r>
      <w:r w:rsidR="00B122E7">
        <w:rPr>
          <w:rFonts w:cstheme="minorHAnsi"/>
        </w:rPr>
        <w:t>2</w:t>
      </w:r>
      <w:r w:rsidR="005872A9" w:rsidRPr="00EA0090">
        <w:rPr>
          <w:rFonts w:cstheme="minorHAnsi"/>
        </w:rPr>
        <w:t xml:space="preserve"> bar</w:t>
      </w:r>
      <w:r w:rsidR="00E240AD" w:rsidRPr="00EA0090">
        <w:rPr>
          <w:rFonts w:cstheme="minorHAnsi"/>
        </w:rPr>
        <w:t xml:space="preserve"> (100</w:t>
      </w:r>
      <w:r w:rsidR="005C21F4">
        <w:rPr>
          <w:rFonts w:cstheme="minorHAnsi"/>
        </w:rPr>
        <w:t xml:space="preserve"> to </w:t>
      </w:r>
      <w:r w:rsidR="00E240AD" w:rsidRPr="00EA0090">
        <w:rPr>
          <w:rFonts w:cstheme="minorHAnsi"/>
        </w:rPr>
        <w:t>420 kPa</w:t>
      </w:r>
      <w:r w:rsidR="00B122E7">
        <w:rPr>
          <w:rFonts w:cstheme="minorHAnsi"/>
        </w:rPr>
        <w:t>).</w:t>
      </w:r>
      <w:r w:rsidR="00E240AD" w:rsidRPr="00EA0090">
        <w:rPr>
          <w:rFonts w:cstheme="minorHAnsi"/>
        </w:rPr>
        <w:t xml:space="preserve"> </w:t>
      </w:r>
    </w:p>
    <w:p w14:paraId="6E532451" w14:textId="77777777" w:rsidR="005C21F4" w:rsidRPr="00EA0090" w:rsidRDefault="005C21F4" w:rsidP="00B122E7">
      <w:pPr>
        <w:pStyle w:val="ListParagraph"/>
        <w:spacing w:before="100" w:beforeAutospacing="1" w:after="100" w:afterAutospacing="1"/>
        <w:ind w:left="1080"/>
        <w:rPr>
          <w:rFonts w:cstheme="minorHAnsi"/>
        </w:rPr>
      </w:pPr>
    </w:p>
    <w:p w14:paraId="53471E87" w14:textId="79DB2874" w:rsidR="00F10CC7" w:rsidRDefault="0061347D" w:rsidP="00F756B7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cstheme="minorHAnsi"/>
        </w:rPr>
      </w:pPr>
      <w:r w:rsidRPr="00EA0090">
        <w:rPr>
          <w:rFonts w:cstheme="minorHAnsi"/>
        </w:rPr>
        <w:t>The required</w:t>
      </w:r>
      <w:r w:rsidR="00A13A79" w:rsidRPr="00EA0090">
        <w:rPr>
          <w:rFonts w:cstheme="minorHAnsi"/>
        </w:rPr>
        <w:t xml:space="preserve"> filtration for all </w:t>
      </w:r>
      <w:r w:rsidR="00ED16B6">
        <w:rPr>
          <w:rFonts w:cstheme="minorHAnsi"/>
        </w:rPr>
        <w:t>L</w:t>
      </w:r>
      <w:r w:rsidR="00A13A79" w:rsidRPr="00EA0090">
        <w:rPr>
          <w:rFonts w:cstheme="minorHAnsi"/>
        </w:rPr>
        <w:t>DL model</w:t>
      </w:r>
      <w:r w:rsidR="00AF393B" w:rsidRPr="00EA0090">
        <w:rPr>
          <w:rFonts w:cstheme="minorHAnsi"/>
        </w:rPr>
        <w:t>s</w:t>
      </w:r>
      <w:r w:rsidR="00A13A79" w:rsidRPr="00EA0090">
        <w:rPr>
          <w:rFonts w:cstheme="minorHAnsi"/>
        </w:rPr>
        <w:t xml:space="preserve"> </w:t>
      </w:r>
      <w:r w:rsidR="005C21F4">
        <w:rPr>
          <w:rFonts w:cstheme="minorHAnsi"/>
        </w:rPr>
        <w:t>shall be</w:t>
      </w:r>
      <w:r w:rsidR="00A13A79" w:rsidRPr="00EA0090">
        <w:rPr>
          <w:rFonts w:cstheme="minorHAnsi"/>
        </w:rPr>
        <w:t xml:space="preserve"> 120 mesh (125 </w:t>
      </w:r>
      <w:r w:rsidRPr="00EA0090">
        <w:rPr>
          <w:rFonts w:cstheme="minorHAnsi"/>
        </w:rPr>
        <w:t>microns</w:t>
      </w:r>
      <w:r w:rsidR="00A13A79" w:rsidRPr="00EA0090">
        <w:rPr>
          <w:rFonts w:cstheme="minorHAnsi"/>
        </w:rPr>
        <w:t>)</w:t>
      </w:r>
      <w:r w:rsidR="008F4194" w:rsidRPr="00EA0090">
        <w:rPr>
          <w:rFonts w:cstheme="minorHAnsi"/>
        </w:rPr>
        <w:t>.</w:t>
      </w:r>
    </w:p>
    <w:p w14:paraId="7B6B5A0E" w14:textId="77777777" w:rsidR="005C21F4" w:rsidRDefault="005C21F4" w:rsidP="00B122E7">
      <w:pPr>
        <w:pStyle w:val="ListParagraph"/>
        <w:spacing w:before="100" w:beforeAutospacing="1" w:after="100" w:afterAutospacing="1"/>
        <w:ind w:left="1080"/>
        <w:rPr>
          <w:rFonts w:cstheme="minorHAnsi"/>
        </w:rPr>
      </w:pPr>
    </w:p>
    <w:p w14:paraId="1F4B46E2" w14:textId="7AF9B37E" w:rsidR="00023B13" w:rsidRDefault="002A1A12" w:rsidP="00F756B7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cstheme="minorHAnsi"/>
        </w:rPr>
      </w:pPr>
      <w:r>
        <w:rPr>
          <w:rFonts w:cstheme="minorHAnsi"/>
        </w:rPr>
        <w:t>Check valves</w:t>
      </w:r>
      <w:r w:rsidR="00023B13">
        <w:rPr>
          <w:rFonts w:cstheme="minorHAnsi"/>
        </w:rPr>
        <w:t xml:space="preserve"> </w:t>
      </w:r>
      <w:r w:rsidR="005C21F4">
        <w:rPr>
          <w:rFonts w:cstheme="minorHAnsi"/>
        </w:rPr>
        <w:t xml:space="preserve">shall </w:t>
      </w:r>
      <w:r w:rsidR="00023B13">
        <w:rPr>
          <w:rFonts w:cstheme="minorHAnsi"/>
        </w:rPr>
        <w:t xml:space="preserve">keep the LDL charged up to 2 m and prevent low-point drainage. </w:t>
      </w:r>
    </w:p>
    <w:p w14:paraId="74FCC434" w14:textId="77777777" w:rsidR="005C21F4" w:rsidRPr="00EA0090" w:rsidRDefault="005C21F4" w:rsidP="00B122E7">
      <w:pPr>
        <w:pStyle w:val="ListParagraph"/>
        <w:spacing w:before="100" w:beforeAutospacing="1" w:after="100" w:afterAutospacing="1"/>
        <w:ind w:left="1080"/>
        <w:rPr>
          <w:rFonts w:cstheme="minorHAnsi"/>
        </w:rPr>
      </w:pPr>
    </w:p>
    <w:p w14:paraId="6A6B0C30" w14:textId="23C0C33F" w:rsidR="009309FA" w:rsidRDefault="00BA053C" w:rsidP="004F314D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cstheme="minorHAnsi"/>
        </w:rPr>
      </w:pPr>
      <w:r>
        <w:rPr>
          <w:rFonts w:cstheme="minorHAnsi"/>
        </w:rPr>
        <w:t>L</w:t>
      </w:r>
      <w:r w:rsidR="00A13A79" w:rsidRPr="00EA0090">
        <w:rPr>
          <w:rFonts w:cstheme="minorHAnsi"/>
        </w:rPr>
        <w:t>DL shall be connected with any standard 1</w:t>
      </w:r>
      <w:r w:rsidR="0061347D" w:rsidRPr="00EA0090">
        <w:rPr>
          <w:rFonts w:cstheme="minorHAnsi"/>
        </w:rPr>
        <w:t>6</w:t>
      </w:r>
      <w:r w:rsidR="005C21F4">
        <w:rPr>
          <w:rFonts w:cstheme="minorHAnsi"/>
        </w:rPr>
        <w:t xml:space="preserve"> </w:t>
      </w:r>
      <w:r w:rsidR="00A13A79" w:rsidRPr="00EA0090">
        <w:rPr>
          <w:rFonts w:cstheme="minorHAnsi"/>
        </w:rPr>
        <w:t xml:space="preserve">mm </w:t>
      </w:r>
      <w:r w:rsidR="002A1A12">
        <w:rPr>
          <w:rFonts w:cstheme="minorHAnsi"/>
        </w:rPr>
        <w:t>B</w:t>
      </w:r>
      <w:r w:rsidR="00A13A79" w:rsidRPr="00EA0090">
        <w:rPr>
          <w:rFonts w:cstheme="minorHAnsi"/>
        </w:rPr>
        <w:t xml:space="preserve">arb </w:t>
      </w:r>
      <w:r w:rsidR="002A1A12">
        <w:rPr>
          <w:rFonts w:cstheme="minorHAnsi"/>
        </w:rPr>
        <w:t>F</w:t>
      </w:r>
      <w:r w:rsidR="00A13A79" w:rsidRPr="00EA0090">
        <w:rPr>
          <w:rFonts w:cstheme="minorHAnsi"/>
        </w:rPr>
        <w:t>ittings or</w:t>
      </w:r>
      <w:r w:rsidR="0061347D" w:rsidRPr="00EA0090">
        <w:rPr>
          <w:rFonts w:cstheme="minorHAnsi"/>
        </w:rPr>
        <w:t>,</w:t>
      </w:r>
      <w:r w:rsidR="00A13A79" w:rsidRPr="00EA0090">
        <w:rPr>
          <w:rFonts w:cstheme="minorHAnsi"/>
        </w:rPr>
        <w:t xml:space="preserve"> for quicker installation, the PLD-LOC Fittings.</w:t>
      </w:r>
    </w:p>
    <w:p w14:paraId="253D6152" w14:textId="722955CD" w:rsidR="00EF56AC" w:rsidRDefault="00EF56AC" w:rsidP="00EF56AC">
      <w:pPr>
        <w:rPr>
          <w:rFonts w:cstheme="minorHAnsi"/>
        </w:rPr>
      </w:pPr>
    </w:p>
    <w:p w14:paraId="3ECB3B17" w14:textId="77777777" w:rsidR="00EF56AC" w:rsidRDefault="00EF56AC" w:rsidP="00EF56AC">
      <w:pPr>
        <w:rPr>
          <w:rFonts w:eastAsia="Times New Roman" w:cstheme="minorHAnsi"/>
          <w:color w:val="212121"/>
          <w:sz w:val="18"/>
          <w:szCs w:val="18"/>
        </w:rPr>
      </w:pPr>
      <w:r w:rsidRPr="00B46A5B">
        <w:rPr>
          <w:rFonts w:eastAsia="Times New Roman" w:cstheme="minorHAnsi"/>
          <w:color w:val="212121"/>
          <w:sz w:val="18"/>
          <w:szCs w:val="18"/>
        </w:rPr>
        <w:t>© 202</w:t>
      </w:r>
      <w:r>
        <w:rPr>
          <w:rFonts w:eastAsia="Times New Roman" w:cstheme="minorHAnsi"/>
          <w:color w:val="212121"/>
          <w:sz w:val="18"/>
          <w:szCs w:val="18"/>
        </w:rPr>
        <w:t>5</w:t>
      </w:r>
      <w:r w:rsidRPr="00B46A5B">
        <w:rPr>
          <w:rFonts w:eastAsia="Times New Roman" w:cstheme="minorHAnsi"/>
          <w:color w:val="212121"/>
          <w:sz w:val="18"/>
          <w:szCs w:val="18"/>
        </w:rPr>
        <w:t xml:space="preserve"> Hunter Industries Inc. Hunter, the Hunter logo, and other marks are trademarks of Hunter Industries Inc., registered in the U.S. and certain other countries.</w:t>
      </w:r>
    </w:p>
    <w:p w14:paraId="4E25A7DB" w14:textId="15A6B2F5" w:rsidR="00EF56AC" w:rsidRPr="00EF56AC" w:rsidRDefault="00EF56AC" w:rsidP="00B122E7">
      <w:pPr>
        <w:tabs>
          <w:tab w:val="left" w:pos="480"/>
        </w:tabs>
      </w:pPr>
    </w:p>
    <w:sectPr w:rsidR="00EF56AC" w:rsidRPr="00EF56AC" w:rsidSect="00E240A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0E4"/>
    <w:multiLevelType w:val="multilevel"/>
    <w:tmpl w:val="31FCEBA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7FE12A8"/>
    <w:multiLevelType w:val="hybridMultilevel"/>
    <w:tmpl w:val="C48CB26E"/>
    <w:lvl w:ilvl="0" w:tplc="396AEC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EC68A5"/>
    <w:multiLevelType w:val="hybridMultilevel"/>
    <w:tmpl w:val="6F740F94"/>
    <w:lvl w:ilvl="0" w:tplc="396AEC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AB6041"/>
    <w:multiLevelType w:val="hybridMultilevel"/>
    <w:tmpl w:val="E6B099C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2216714"/>
    <w:multiLevelType w:val="hybridMultilevel"/>
    <w:tmpl w:val="90C0A6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40C6F42"/>
    <w:multiLevelType w:val="hybridMultilevel"/>
    <w:tmpl w:val="1A28DFF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A07220"/>
    <w:multiLevelType w:val="hybridMultilevel"/>
    <w:tmpl w:val="314C841A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CB12ED"/>
    <w:multiLevelType w:val="hybridMultilevel"/>
    <w:tmpl w:val="4366F16C"/>
    <w:lvl w:ilvl="0" w:tplc="32E03B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ED2AFF"/>
    <w:multiLevelType w:val="hybridMultilevel"/>
    <w:tmpl w:val="7FD47AD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39953053">
    <w:abstractNumId w:val="2"/>
  </w:num>
  <w:num w:numId="2" w16cid:durableId="925109660">
    <w:abstractNumId w:val="7"/>
  </w:num>
  <w:num w:numId="3" w16cid:durableId="1926062766">
    <w:abstractNumId w:val="0"/>
  </w:num>
  <w:num w:numId="4" w16cid:durableId="753822120">
    <w:abstractNumId w:val="4"/>
  </w:num>
  <w:num w:numId="5" w16cid:durableId="1582837675">
    <w:abstractNumId w:val="6"/>
  </w:num>
  <w:num w:numId="6" w16cid:durableId="166680392">
    <w:abstractNumId w:val="8"/>
  </w:num>
  <w:num w:numId="7" w16cid:durableId="1892040068">
    <w:abstractNumId w:val="3"/>
  </w:num>
  <w:num w:numId="8" w16cid:durableId="762726186">
    <w:abstractNumId w:val="1"/>
  </w:num>
  <w:num w:numId="9" w16cid:durableId="1620254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9FA"/>
    <w:rsid w:val="00010A1E"/>
    <w:rsid w:val="000166A8"/>
    <w:rsid w:val="00023B13"/>
    <w:rsid w:val="000358A7"/>
    <w:rsid w:val="00037F18"/>
    <w:rsid w:val="00041526"/>
    <w:rsid w:val="000623A4"/>
    <w:rsid w:val="000B1744"/>
    <w:rsid w:val="000B6F54"/>
    <w:rsid w:val="001024ED"/>
    <w:rsid w:val="00105C53"/>
    <w:rsid w:val="00110AD0"/>
    <w:rsid w:val="001477E2"/>
    <w:rsid w:val="00176964"/>
    <w:rsid w:val="001D63D9"/>
    <w:rsid w:val="001E0DA2"/>
    <w:rsid w:val="001F60C9"/>
    <w:rsid w:val="001F6EA4"/>
    <w:rsid w:val="00210842"/>
    <w:rsid w:val="002A1A12"/>
    <w:rsid w:val="002D34E4"/>
    <w:rsid w:val="002F5021"/>
    <w:rsid w:val="0030268A"/>
    <w:rsid w:val="0032783C"/>
    <w:rsid w:val="00344BB2"/>
    <w:rsid w:val="0035372A"/>
    <w:rsid w:val="0037364B"/>
    <w:rsid w:val="00392395"/>
    <w:rsid w:val="00394BD9"/>
    <w:rsid w:val="003B27A7"/>
    <w:rsid w:val="003C0A1F"/>
    <w:rsid w:val="003E0B61"/>
    <w:rsid w:val="003F180F"/>
    <w:rsid w:val="003F75CE"/>
    <w:rsid w:val="00431429"/>
    <w:rsid w:val="004C6E00"/>
    <w:rsid w:val="004F314D"/>
    <w:rsid w:val="00501F25"/>
    <w:rsid w:val="005872A9"/>
    <w:rsid w:val="005949E6"/>
    <w:rsid w:val="005A7C77"/>
    <w:rsid w:val="005C21F4"/>
    <w:rsid w:val="005D32BC"/>
    <w:rsid w:val="005E19F7"/>
    <w:rsid w:val="0061347D"/>
    <w:rsid w:val="00613E50"/>
    <w:rsid w:val="00674645"/>
    <w:rsid w:val="006849BE"/>
    <w:rsid w:val="006B1115"/>
    <w:rsid w:val="00731EA8"/>
    <w:rsid w:val="00765C0A"/>
    <w:rsid w:val="007760C8"/>
    <w:rsid w:val="00781090"/>
    <w:rsid w:val="00797BEE"/>
    <w:rsid w:val="007F0B03"/>
    <w:rsid w:val="00817B92"/>
    <w:rsid w:val="0083752E"/>
    <w:rsid w:val="00840973"/>
    <w:rsid w:val="0088093C"/>
    <w:rsid w:val="008C386F"/>
    <w:rsid w:val="008D1581"/>
    <w:rsid w:val="008E591A"/>
    <w:rsid w:val="008F4194"/>
    <w:rsid w:val="00925C16"/>
    <w:rsid w:val="009309FA"/>
    <w:rsid w:val="009478EB"/>
    <w:rsid w:val="00960099"/>
    <w:rsid w:val="00997017"/>
    <w:rsid w:val="009A6F9C"/>
    <w:rsid w:val="009B29F3"/>
    <w:rsid w:val="009C1899"/>
    <w:rsid w:val="009C4A4E"/>
    <w:rsid w:val="009F70B8"/>
    <w:rsid w:val="00A00D1C"/>
    <w:rsid w:val="00A13A79"/>
    <w:rsid w:val="00A164B1"/>
    <w:rsid w:val="00A316C1"/>
    <w:rsid w:val="00A35D2C"/>
    <w:rsid w:val="00AA4050"/>
    <w:rsid w:val="00AC26AB"/>
    <w:rsid w:val="00AE7B71"/>
    <w:rsid w:val="00AF393B"/>
    <w:rsid w:val="00B043A7"/>
    <w:rsid w:val="00B122E7"/>
    <w:rsid w:val="00B16E9F"/>
    <w:rsid w:val="00B45CE5"/>
    <w:rsid w:val="00B47461"/>
    <w:rsid w:val="00B60E0C"/>
    <w:rsid w:val="00B91E1E"/>
    <w:rsid w:val="00BA053C"/>
    <w:rsid w:val="00BB2FCD"/>
    <w:rsid w:val="00BD526C"/>
    <w:rsid w:val="00BE4DC5"/>
    <w:rsid w:val="00BF1DFA"/>
    <w:rsid w:val="00C16254"/>
    <w:rsid w:val="00C50F70"/>
    <w:rsid w:val="00C56F0E"/>
    <w:rsid w:val="00C72E7A"/>
    <w:rsid w:val="00CD03CA"/>
    <w:rsid w:val="00CF1206"/>
    <w:rsid w:val="00D14CC3"/>
    <w:rsid w:val="00D14EAC"/>
    <w:rsid w:val="00D46922"/>
    <w:rsid w:val="00D84AC7"/>
    <w:rsid w:val="00DE191B"/>
    <w:rsid w:val="00DF3441"/>
    <w:rsid w:val="00DF768F"/>
    <w:rsid w:val="00E07C8D"/>
    <w:rsid w:val="00E240AD"/>
    <w:rsid w:val="00EA0090"/>
    <w:rsid w:val="00EA534F"/>
    <w:rsid w:val="00EC3E84"/>
    <w:rsid w:val="00EC5A6E"/>
    <w:rsid w:val="00ED16B6"/>
    <w:rsid w:val="00EF56AC"/>
    <w:rsid w:val="00EF63B0"/>
    <w:rsid w:val="00F066D9"/>
    <w:rsid w:val="00F10CC7"/>
    <w:rsid w:val="00F31822"/>
    <w:rsid w:val="00F50DD0"/>
    <w:rsid w:val="00F5209E"/>
    <w:rsid w:val="00F53E15"/>
    <w:rsid w:val="00F54F00"/>
    <w:rsid w:val="00F6524B"/>
    <w:rsid w:val="00F72AEF"/>
    <w:rsid w:val="00F756B7"/>
    <w:rsid w:val="00FB0DCA"/>
    <w:rsid w:val="00FD7A65"/>
    <w:rsid w:val="00FE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35300"/>
  <w15:chartTrackingRefBased/>
  <w15:docId w15:val="{EDE16017-CA4F-4A65-B711-3319F094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A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5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41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194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32783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10A1E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B47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4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57C33-AB37-4652-B21C-59ADDE454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Robb.Kowalewski@hunterindustries.com</dc:creator>
  <cp:keywords/>
  <dc:description/>
  <cp:lastModifiedBy>Madi Miller</cp:lastModifiedBy>
  <cp:revision>2</cp:revision>
  <cp:lastPrinted>2025-08-20T22:11:00Z</cp:lastPrinted>
  <dcterms:created xsi:type="dcterms:W3CDTF">2025-08-22T17:19:00Z</dcterms:created>
  <dcterms:modified xsi:type="dcterms:W3CDTF">2025-08-22T17:19:00Z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4925deae-204d-4b66-b5ef-08b0c109d360</vt:lpwstr>
  </property>
</Properties>
</file>